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7B3" w:rsidRDefault="00A55E2F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dielo  PHSR 2015 - 2020\Zmluva o dielo  PHSR 2015 -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dielo  PHSR 2015 - 2020\Zmluva o dielo  PHSR 2015 - 20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dielo  PHSR 2015 - 2020\Zmluva o dielo  PHSR 2015 -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dielo  PHSR 2015 - 2020\Zmluva o dielo  PHSR 2015 - 2020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dielo  PHSR 2015 - 2020\Zmluva o dielo  PHSR 2015 - 2020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dielo  PHSR 2015 - 2020\Zmluva o dielo  PHSR 2015 - 2020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27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D23"/>
    <w:rsid w:val="00A55E2F"/>
    <w:rsid w:val="00DA27B3"/>
    <w:rsid w:val="00EB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55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55E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55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55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2015-11-05T15:45:00Z</dcterms:created>
  <dcterms:modified xsi:type="dcterms:W3CDTF">2015-11-05T15:46:00Z</dcterms:modified>
</cp:coreProperties>
</file>