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E15163F" w14:textId="0CA8A435" w:rsidR="0006297B" w:rsidRPr="0006297B" w:rsidRDefault="0006297B" w:rsidP="00B56B3B">
      <w:pPr>
        <w:rPr>
          <w:b/>
          <w:color w:val="FF0000"/>
        </w:rPr>
      </w:pPr>
      <w:r>
        <w:rPr>
          <w:b/>
        </w:rPr>
        <w:t xml:space="preserve">                                                               </w:t>
      </w:r>
      <w:r w:rsidRPr="0006297B">
        <w:rPr>
          <w:b/>
          <w:color w:val="FF0000"/>
        </w:rPr>
        <w:t>Návrh</w:t>
      </w:r>
    </w:p>
    <w:p w14:paraId="0025D155" w14:textId="3068F397" w:rsidR="00B56B3B" w:rsidRPr="00E37158" w:rsidRDefault="00EE02C6" w:rsidP="00B56B3B">
      <w:pPr>
        <w:rPr>
          <w:b/>
        </w:rPr>
      </w:pPr>
      <w:r>
        <w:rPr>
          <w:b/>
        </w:rPr>
        <w:t xml:space="preserve">                                            </w:t>
      </w:r>
      <w:r w:rsidR="00B56B3B" w:rsidRPr="00E37158">
        <w:rPr>
          <w:b/>
        </w:rPr>
        <w:t xml:space="preserve">Obec </w:t>
      </w:r>
      <w:r w:rsidR="00343E3B" w:rsidRPr="00E37158">
        <w:rPr>
          <w:b/>
        </w:rPr>
        <w:t>Rudnianska Lehota</w:t>
      </w:r>
    </w:p>
    <w:p w14:paraId="4DF66847" w14:textId="77777777" w:rsidR="00343E3B" w:rsidRDefault="00343E3B" w:rsidP="00B56B3B"/>
    <w:p w14:paraId="2E2DA5B7" w14:textId="77777777" w:rsidR="00343E3B" w:rsidRDefault="00343E3B" w:rsidP="00B56B3B"/>
    <w:p w14:paraId="45DC5317" w14:textId="3FD84BAB" w:rsidR="00B56B3B" w:rsidRPr="00343E3B" w:rsidRDefault="00B56B3B" w:rsidP="00343E3B">
      <w:pPr>
        <w:jc w:val="center"/>
        <w:rPr>
          <w:b/>
        </w:rPr>
      </w:pPr>
      <w:r w:rsidRPr="00343E3B">
        <w:rPr>
          <w:b/>
        </w:rPr>
        <w:t xml:space="preserve">Všeobecne záväzné nariadenie Obce </w:t>
      </w:r>
      <w:r w:rsidR="00343E3B" w:rsidRPr="00343E3B">
        <w:rPr>
          <w:b/>
        </w:rPr>
        <w:t>Rudnianska Lehota</w:t>
      </w:r>
    </w:p>
    <w:p w14:paraId="306C8672" w14:textId="6A30D423" w:rsidR="00B56B3B" w:rsidRPr="00343E3B" w:rsidRDefault="00B56B3B" w:rsidP="00343E3B">
      <w:pPr>
        <w:jc w:val="center"/>
        <w:rPr>
          <w:b/>
        </w:rPr>
      </w:pPr>
      <w:r w:rsidRPr="00343E3B">
        <w:rPr>
          <w:b/>
        </w:rPr>
        <w:t xml:space="preserve">číslo </w:t>
      </w:r>
      <w:r w:rsidR="00343E3B" w:rsidRPr="00343E3B">
        <w:rPr>
          <w:b/>
        </w:rPr>
        <w:t xml:space="preserve"> </w:t>
      </w:r>
      <w:r w:rsidR="0006297B">
        <w:rPr>
          <w:b/>
        </w:rPr>
        <w:t>01</w:t>
      </w:r>
      <w:r w:rsidRPr="00343E3B">
        <w:rPr>
          <w:b/>
        </w:rPr>
        <w:t>/2025</w:t>
      </w:r>
    </w:p>
    <w:p w14:paraId="04D5B551" w14:textId="0172E5BA" w:rsidR="00B56B3B" w:rsidRPr="00343E3B" w:rsidRDefault="00B56B3B" w:rsidP="00343E3B">
      <w:pPr>
        <w:jc w:val="center"/>
        <w:rPr>
          <w:b/>
        </w:rPr>
      </w:pPr>
      <w:r w:rsidRPr="00343E3B">
        <w:rPr>
          <w:b/>
        </w:rPr>
        <w:t>o niektorých podmienkach držania psov</w:t>
      </w:r>
      <w:r w:rsidR="00343E3B" w:rsidRPr="00343E3B">
        <w:rPr>
          <w:b/>
        </w:rPr>
        <w:t xml:space="preserve"> </w:t>
      </w:r>
      <w:r w:rsidRPr="00343E3B">
        <w:rPr>
          <w:b/>
        </w:rPr>
        <w:t xml:space="preserve">na území obce </w:t>
      </w:r>
      <w:r w:rsidR="00343E3B" w:rsidRPr="00343E3B">
        <w:rPr>
          <w:b/>
        </w:rPr>
        <w:t>Rudnianska Lehota</w:t>
      </w:r>
    </w:p>
    <w:p w14:paraId="79629B41" w14:textId="77777777" w:rsidR="00B56B3B" w:rsidRPr="00343E3B" w:rsidRDefault="00B56B3B" w:rsidP="00343E3B">
      <w:pPr>
        <w:jc w:val="center"/>
        <w:rPr>
          <w:b/>
        </w:rPr>
      </w:pPr>
    </w:p>
    <w:p w14:paraId="42077725" w14:textId="228572DB" w:rsidR="00B56B3B" w:rsidRDefault="00B56B3B" w:rsidP="00B56B3B">
      <w:r>
        <w:t>Obecné zastupiteľstvo Obc</w:t>
      </w:r>
      <w:r w:rsidR="00343E3B">
        <w:t>e</w:t>
      </w:r>
      <w:r>
        <w:t xml:space="preserve"> </w:t>
      </w:r>
      <w:r w:rsidR="00343E3B">
        <w:t xml:space="preserve">Rudnianska Lehota </w:t>
      </w:r>
      <w:r>
        <w:t>na základe samosprávnej pôsobnosti podľa § 4ods. 5 písm. a) bod 6, § 6 ods.1 zákona č. 369/1990 Zb. o obecnom zriadení v znení neskorších zmien a doplnkov a v súlade s ustanoveniami zákona č. 282/2002 Z. z., ktorým sa upravujú niektoré podmienky držania psov v znení neskorších predpisov vydáva toto</w:t>
      </w:r>
      <w:r w:rsidR="00343E3B">
        <w:t xml:space="preserve"> </w:t>
      </w:r>
      <w:r>
        <w:t>všeobecne záväzné nariadenie (ďalej len „VZN“):</w:t>
      </w:r>
    </w:p>
    <w:p w14:paraId="4F82A924" w14:textId="77777777" w:rsidR="00343E3B" w:rsidRDefault="00343E3B" w:rsidP="00B56B3B"/>
    <w:p w14:paraId="3372ABF8" w14:textId="77777777" w:rsidR="00B56B3B" w:rsidRPr="00343E3B" w:rsidRDefault="00B56B3B" w:rsidP="00343E3B">
      <w:pPr>
        <w:jc w:val="center"/>
        <w:rPr>
          <w:b/>
        </w:rPr>
      </w:pPr>
      <w:r w:rsidRPr="00343E3B">
        <w:rPr>
          <w:b/>
        </w:rPr>
        <w:t>Článok 1</w:t>
      </w:r>
    </w:p>
    <w:p w14:paraId="513C27A7" w14:textId="010B3C9B" w:rsidR="00B56B3B" w:rsidRPr="00343E3B" w:rsidRDefault="00B56B3B" w:rsidP="00343E3B">
      <w:pPr>
        <w:jc w:val="center"/>
        <w:rPr>
          <w:b/>
        </w:rPr>
      </w:pPr>
      <w:r w:rsidRPr="00343E3B">
        <w:rPr>
          <w:b/>
        </w:rPr>
        <w:t>Úvodné ustanovenia</w:t>
      </w:r>
    </w:p>
    <w:p w14:paraId="2720C925" w14:textId="77777777" w:rsidR="00343E3B" w:rsidRDefault="00343E3B" w:rsidP="00343E3B">
      <w:pPr>
        <w:jc w:val="center"/>
      </w:pPr>
    </w:p>
    <w:p w14:paraId="0BCA145A" w14:textId="77777777" w:rsidR="00B56B3B" w:rsidRDefault="00B56B3B" w:rsidP="00B56B3B">
      <w:r>
        <w:t>1. Podmienky držania psov ustanovuje osobitný zákon.</w:t>
      </w:r>
    </w:p>
    <w:p w14:paraId="36695F0B" w14:textId="77777777" w:rsidR="00B56B3B" w:rsidRDefault="00B56B3B" w:rsidP="00B56B3B">
      <w:r>
        <w:t>2. Toto VZN upravuje ustanovenia niektorých podrobností týkajúcich sa držania psov</w:t>
      </w:r>
    </w:p>
    <w:p w14:paraId="5749F1FF" w14:textId="314A4EA7" w:rsidR="00B56B3B" w:rsidRDefault="00B56B3B" w:rsidP="00B56B3B">
      <w:r>
        <w:t xml:space="preserve">na území obce, evidencie psov, úpravy sumy úhrady za vydanie náhradnej evidenčnej známky držiteľovi psa, vymedzenie miest, kde je voľný pohyb psa zakázaný, vstup so psom zakázaný, ako aj súvisiace podrobnosti o znečisťovaní verejných priestranstiev za účelom vytvárania a ochrany životného prostredia a zdravého spôsobu života obyvateľov obce </w:t>
      </w:r>
      <w:r w:rsidR="00343E3B">
        <w:t>Rudnianska Lehota</w:t>
      </w:r>
      <w:r>
        <w:t>.</w:t>
      </w:r>
    </w:p>
    <w:p w14:paraId="0031F9E5" w14:textId="77777777" w:rsidR="00B56B3B" w:rsidRDefault="00B56B3B" w:rsidP="00B56B3B"/>
    <w:p w14:paraId="4AD59D53" w14:textId="77777777" w:rsidR="00B56B3B" w:rsidRPr="00343E3B" w:rsidRDefault="00B56B3B" w:rsidP="00343E3B">
      <w:pPr>
        <w:jc w:val="center"/>
        <w:rPr>
          <w:b/>
        </w:rPr>
      </w:pPr>
      <w:r w:rsidRPr="00343E3B">
        <w:rPr>
          <w:b/>
        </w:rPr>
        <w:t>Článok 2</w:t>
      </w:r>
    </w:p>
    <w:p w14:paraId="00016341" w14:textId="4B262CCD" w:rsidR="00B56B3B" w:rsidRPr="00343E3B" w:rsidRDefault="00B56B3B" w:rsidP="00343E3B">
      <w:pPr>
        <w:jc w:val="center"/>
        <w:rPr>
          <w:b/>
        </w:rPr>
      </w:pPr>
      <w:r w:rsidRPr="00343E3B">
        <w:rPr>
          <w:b/>
        </w:rPr>
        <w:t>Evidencia psov</w:t>
      </w:r>
    </w:p>
    <w:p w14:paraId="2C55FE95" w14:textId="73BC5BEA" w:rsidR="00B56B3B" w:rsidRDefault="00B56B3B" w:rsidP="00B56B3B">
      <w:r>
        <w:t>1. Základné pravidlá evidencie psov sú upravené osobitným zákonom.</w:t>
      </w:r>
    </w:p>
    <w:p w14:paraId="7C183A06" w14:textId="53AEB5B8" w:rsidR="00B56B3B" w:rsidRDefault="00B56B3B" w:rsidP="00B56B3B">
      <w:r>
        <w:t xml:space="preserve">2. Odcudzenie, zničenie alebo stratu evidenčnej známky je povinný držiteľ psa do 14 dní odo dňa zistenia tejto skutočnosti oznámiť obci, ktorá držiteľovi psa vydá za úhradu vo výške </w:t>
      </w:r>
      <w:r w:rsidRPr="00343E3B">
        <w:rPr>
          <w:color w:val="FF0000"/>
        </w:rPr>
        <w:t>1 €</w:t>
      </w:r>
      <w:r>
        <w:t xml:space="preserve"> náhradnú evidenčnú známku s novým evidenčným číslom psa. Úhrada je splatná v deň odovzdania náhradnej známky.</w:t>
      </w:r>
    </w:p>
    <w:p w14:paraId="707E4283" w14:textId="77777777" w:rsidR="00B56B3B" w:rsidRDefault="00B56B3B" w:rsidP="00B56B3B"/>
    <w:p w14:paraId="4876DF95" w14:textId="77777777" w:rsidR="00B56B3B" w:rsidRPr="00343E3B" w:rsidRDefault="00B56B3B" w:rsidP="00343E3B">
      <w:pPr>
        <w:jc w:val="center"/>
        <w:rPr>
          <w:b/>
        </w:rPr>
      </w:pPr>
      <w:r w:rsidRPr="00343E3B">
        <w:rPr>
          <w:b/>
        </w:rPr>
        <w:t>Článok 3</w:t>
      </w:r>
    </w:p>
    <w:p w14:paraId="136C2415" w14:textId="2FD16B2F" w:rsidR="00B56B3B" w:rsidRDefault="00B56B3B" w:rsidP="00343E3B">
      <w:pPr>
        <w:jc w:val="center"/>
        <w:rPr>
          <w:b/>
        </w:rPr>
      </w:pPr>
      <w:r w:rsidRPr="00343E3B">
        <w:rPr>
          <w:b/>
        </w:rPr>
        <w:t>Zákaz voľného pohybu psa</w:t>
      </w:r>
    </w:p>
    <w:p w14:paraId="36B10203" w14:textId="77777777" w:rsidR="00B56B3B" w:rsidRDefault="00B56B3B" w:rsidP="00B56B3B">
      <w:r>
        <w:t>1. Voľný pohyb psa je zakázaný v areáli školského zariadenia.</w:t>
      </w:r>
    </w:p>
    <w:p w14:paraId="685676B1" w14:textId="2BA9B348" w:rsidR="00B56B3B" w:rsidRDefault="00B56B3B" w:rsidP="00B56B3B">
      <w:r>
        <w:t>2. Na miestach, kde je voľný pohyb psa zakázaný, psa možno vodiť len na vôdzke bezpečne pripevnenej na obojku alebo prsnom postroji psa. Pevnosť vôdzky a jej dĺžka musia v každom prípade jej použitia byť primerané psovi, aby bolo možné psa ovládať v každej situácii.</w:t>
      </w:r>
    </w:p>
    <w:p w14:paraId="58144CE6" w14:textId="77777777" w:rsidR="00B56B3B" w:rsidRDefault="00B56B3B" w:rsidP="00B56B3B">
      <w:r>
        <w:t>3. Miesta vymedzené v odseku 1 sú viditeľne označené.</w:t>
      </w:r>
    </w:p>
    <w:p w14:paraId="106BCC53" w14:textId="77777777" w:rsidR="00B56B3B" w:rsidRDefault="00B56B3B" w:rsidP="00B56B3B"/>
    <w:p w14:paraId="1DD70346" w14:textId="284F974A" w:rsidR="00B56B3B" w:rsidRPr="00343E3B" w:rsidRDefault="00B56B3B" w:rsidP="00343E3B">
      <w:pPr>
        <w:jc w:val="center"/>
        <w:rPr>
          <w:b/>
        </w:rPr>
      </w:pPr>
      <w:r w:rsidRPr="00343E3B">
        <w:rPr>
          <w:b/>
        </w:rPr>
        <w:t>Článok 4</w:t>
      </w:r>
    </w:p>
    <w:p w14:paraId="5CA56799" w14:textId="79DB09D2" w:rsidR="00B56B3B" w:rsidRDefault="00B56B3B" w:rsidP="00343E3B">
      <w:pPr>
        <w:jc w:val="center"/>
        <w:rPr>
          <w:b/>
        </w:rPr>
      </w:pPr>
      <w:r w:rsidRPr="00343E3B">
        <w:rPr>
          <w:b/>
        </w:rPr>
        <w:t>Zákaz vstupu so psom</w:t>
      </w:r>
    </w:p>
    <w:p w14:paraId="50844A3F" w14:textId="77777777" w:rsidR="00B56B3B" w:rsidRDefault="00B56B3B" w:rsidP="00B56B3B">
      <w:r>
        <w:t>1. Vstup so psom je zakázaný:</w:t>
      </w:r>
    </w:p>
    <w:p w14:paraId="7E2141C7" w14:textId="77777777" w:rsidR="00B56B3B" w:rsidRDefault="00B56B3B" w:rsidP="00B56B3B">
      <w:r>
        <w:t>a) na detské ihriská a pieskoviská,</w:t>
      </w:r>
    </w:p>
    <w:p w14:paraId="5CE568E6" w14:textId="12E64C3F" w:rsidR="00B56B3B" w:rsidRDefault="00B56B3B" w:rsidP="00B56B3B">
      <w:r>
        <w:t xml:space="preserve">b) </w:t>
      </w:r>
      <w:r w:rsidR="00B76609">
        <w:t xml:space="preserve">do priestorov úradných budov obce, </w:t>
      </w:r>
      <w:r>
        <w:t>do budovy kultúrneho domu,</w:t>
      </w:r>
    </w:p>
    <w:p w14:paraId="67F63843" w14:textId="77777777" w:rsidR="00B56B3B" w:rsidRDefault="00B56B3B" w:rsidP="00B56B3B">
      <w:r>
        <w:t>c) do školských budov a školských zariadení,</w:t>
      </w:r>
    </w:p>
    <w:p w14:paraId="6BD95414" w14:textId="6013473B" w:rsidR="00B56B3B" w:rsidRDefault="00B56B3B" w:rsidP="00B56B3B">
      <w:r>
        <w:t>e) do areálu pohrebiska</w:t>
      </w:r>
      <w:r w:rsidR="00D839B8">
        <w:t>,</w:t>
      </w:r>
    </w:p>
    <w:p w14:paraId="5EA07F1E" w14:textId="36544E91" w:rsidR="00D839B8" w:rsidRDefault="00D839B8" w:rsidP="00B56B3B">
      <w:r>
        <w:lastRenderedPageBreak/>
        <w:t>f) do iných priestorov  budov a areálov, ktoré sú obcou určené a viditeľne označené zákazom vstupu so psom</w:t>
      </w:r>
    </w:p>
    <w:p w14:paraId="62372CC9" w14:textId="77777777" w:rsidR="00E138F9" w:rsidRDefault="00E138F9" w:rsidP="00B56B3B"/>
    <w:p w14:paraId="1AE2B631" w14:textId="0A8689A5" w:rsidR="00B56B3B" w:rsidRDefault="00B56B3B" w:rsidP="00B56B3B">
      <w:r>
        <w:t>2. Zákaz vstupu so psom sa nevzťahuje na vodiacich psov s výnimkou vstupu na detské</w:t>
      </w:r>
      <w:r w:rsidR="00E138F9">
        <w:t xml:space="preserve"> </w:t>
      </w:r>
      <w:r>
        <w:t>ihriská a pieskoviská. Zákaz vstupu sa ďalej nevzťahuje na psov používaných</w:t>
      </w:r>
    </w:p>
    <w:p w14:paraId="06519162" w14:textId="47F3CAAF" w:rsidR="00B56B3B" w:rsidRDefault="00B56B3B" w:rsidP="00B56B3B">
      <w:r>
        <w:t>súkromnými bezpečnostnými službami podľa osobitného zákona a psov používaných pri záchranných prácach a pri plnení úloh civilnej ochrany.</w:t>
      </w:r>
    </w:p>
    <w:p w14:paraId="6507FFE2" w14:textId="77777777" w:rsidR="00B56B3B" w:rsidRDefault="00B56B3B" w:rsidP="00B56B3B"/>
    <w:p w14:paraId="5B858976" w14:textId="7616D576" w:rsidR="00B56B3B" w:rsidRDefault="00B56B3B" w:rsidP="00B56B3B">
      <w:r>
        <w:t>Zákon č. 473/2005 Z. z. o poskytovaní služieb v oblasti súkromnej bezpečnosti a o zmene a doplnení niektorých zákonov (zákon o súkromnej bezpečnosti) v znení neskorších predpisov.</w:t>
      </w:r>
    </w:p>
    <w:p w14:paraId="2CF768FB" w14:textId="7D915392" w:rsidR="00B56B3B" w:rsidRDefault="00B56B3B" w:rsidP="00B56B3B"/>
    <w:p w14:paraId="2A833B5A" w14:textId="690DFC7E" w:rsidR="00B56B3B" w:rsidRDefault="00B56B3B" w:rsidP="00B56B3B">
      <w:r>
        <w:t>2. Miesta vymedzené v odseku 1 sú viditeľne označené.</w:t>
      </w:r>
    </w:p>
    <w:p w14:paraId="4B3ADDA7" w14:textId="77777777" w:rsidR="00B56B3B" w:rsidRDefault="00B56B3B" w:rsidP="00B56B3B"/>
    <w:p w14:paraId="0788C131" w14:textId="77777777" w:rsidR="00B56B3B" w:rsidRPr="00E138F9" w:rsidRDefault="00B56B3B" w:rsidP="00E138F9">
      <w:pPr>
        <w:jc w:val="center"/>
        <w:rPr>
          <w:b/>
        </w:rPr>
      </w:pPr>
      <w:r w:rsidRPr="00E138F9">
        <w:rPr>
          <w:b/>
        </w:rPr>
        <w:t>Článok 5</w:t>
      </w:r>
    </w:p>
    <w:p w14:paraId="246831F2" w14:textId="665B3736" w:rsidR="00B56B3B" w:rsidRDefault="00B56B3B" w:rsidP="00E138F9">
      <w:pPr>
        <w:jc w:val="center"/>
        <w:rPr>
          <w:b/>
        </w:rPr>
      </w:pPr>
      <w:r w:rsidRPr="00E138F9">
        <w:rPr>
          <w:b/>
        </w:rPr>
        <w:t>Znečisťovanie verejného priestranstva</w:t>
      </w:r>
    </w:p>
    <w:p w14:paraId="1BA6E725" w14:textId="221AF027" w:rsidR="00B56B3B" w:rsidRDefault="00B56B3B" w:rsidP="00B56B3B">
      <w:r>
        <w:t>1. Ak pes znečistí verejné priestranstvo, je ten, kto psa vedie, povinný výkaly bezprostredne</w:t>
      </w:r>
      <w:r w:rsidR="00E138F9">
        <w:t xml:space="preserve"> </w:t>
      </w:r>
      <w:r>
        <w:t>odstrániť tak, že ich vloží do vhodného obalu a s obalom ich vhodí do odpadových</w:t>
      </w:r>
      <w:r w:rsidR="00E138F9">
        <w:t xml:space="preserve"> </w:t>
      </w:r>
      <w:r>
        <w:t>kontajnerov určených na netriedený komunálny odpad alebo do vlastnej smetnej nádoby.</w:t>
      </w:r>
    </w:p>
    <w:p w14:paraId="013D03A3" w14:textId="77777777" w:rsidR="00B56B3B" w:rsidRDefault="00B56B3B" w:rsidP="00B56B3B"/>
    <w:p w14:paraId="6CFE4843" w14:textId="77777777" w:rsidR="00B56B3B" w:rsidRPr="00E138F9" w:rsidRDefault="00B56B3B" w:rsidP="00E138F9">
      <w:pPr>
        <w:jc w:val="center"/>
        <w:rPr>
          <w:b/>
        </w:rPr>
      </w:pPr>
      <w:r w:rsidRPr="00E138F9">
        <w:rPr>
          <w:b/>
        </w:rPr>
        <w:t>Článok 6</w:t>
      </w:r>
    </w:p>
    <w:p w14:paraId="722719AA" w14:textId="7E7BCE72" w:rsidR="00B56B3B" w:rsidRDefault="00B56B3B" w:rsidP="00E138F9">
      <w:pPr>
        <w:jc w:val="center"/>
        <w:rPr>
          <w:b/>
        </w:rPr>
      </w:pPr>
      <w:r w:rsidRPr="00E138F9">
        <w:rPr>
          <w:b/>
        </w:rPr>
        <w:t>Záverečné ustanovenia</w:t>
      </w:r>
    </w:p>
    <w:p w14:paraId="61107B2D" w14:textId="77777777" w:rsidR="00B56B3B" w:rsidRDefault="00B56B3B" w:rsidP="00B56B3B">
      <w:r>
        <w:t>1. Ustanoveniami tohto VZN nie sú dotknuté ustanovenia zákona č. 582/2004 Z. z.</w:t>
      </w:r>
    </w:p>
    <w:p w14:paraId="045016C3" w14:textId="30B22C5F" w:rsidR="00B56B3B" w:rsidRDefault="00B56B3B" w:rsidP="00B56B3B">
      <w:r>
        <w:t>o miestnych daniach a poplatku za komunálne odpady a drobné stavebné odpady v</w:t>
      </w:r>
      <w:r w:rsidR="00E138F9">
        <w:t> </w:t>
      </w:r>
      <w:r>
        <w:t>znení</w:t>
      </w:r>
      <w:r w:rsidR="00E138F9">
        <w:t xml:space="preserve"> </w:t>
      </w:r>
      <w:r>
        <w:t>neskorších predpisov a VZN obce o miestnych daniach v platnom znení.</w:t>
      </w:r>
    </w:p>
    <w:p w14:paraId="610CCED0" w14:textId="5F6FD4A5" w:rsidR="00B56B3B" w:rsidRDefault="00B56B3B" w:rsidP="00B56B3B">
      <w:r>
        <w:t>2. Ustanovenia tohto VZN sa vzťahujú v plnom rozsahu aj na psov chovaných pred jeho</w:t>
      </w:r>
      <w:r w:rsidR="00E138F9">
        <w:t xml:space="preserve"> </w:t>
      </w:r>
      <w:r>
        <w:t>účinnosťou. Ak podmienky držania psa nespĺňajú požiadavky tohto VZN, držiteľ psa</w:t>
      </w:r>
      <w:r w:rsidR="00E138F9">
        <w:t xml:space="preserve"> </w:t>
      </w:r>
      <w:r>
        <w:t>je povinný tieto zosúladiť ku dňu účinnosti tohto VZN.</w:t>
      </w:r>
    </w:p>
    <w:p w14:paraId="4366F866" w14:textId="77777777" w:rsidR="00B56B3B" w:rsidRDefault="00B56B3B" w:rsidP="00B56B3B">
      <w:r>
        <w:t xml:space="preserve">3. Priestupky a pokuty na úseku evidencie a držania psov upravuje §7 zákona č.282/2002 </w:t>
      </w:r>
      <w:proofErr w:type="spellStart"/>
      <w:r>
        <w:t>Z.z</w:t>
      </w:r>
      <w:proofErr w:type="spellEnd"/>
      <w:r>
        <w:t>.</w:t>
      </w:r>
    </w:p>
    <w:p w14:paraId="28DA3B16" w14:textId="564D9026" w:rsidR="00B56B3B" w:rsidRDefault="00B56B3B" w:rsidP="00B56B3B">
      <w:r>
        <w:t>4. Dňom nadobudnutia účinnosti tohto všeobecne záväzného nariadenia sa ruší Všeobecne</w:t>
      </w:r>
      <w:r w:rsidR="00E138F9">
        <w:t xml:space="preserve"> </w:t>
      </w:r>
      <w:r>
        <w:t xml:space="preserve">záväzné nariadenie obce </w:t>
      </w:r>
      <w:r w:rsidR="00E138F9">
        <w:t>Rudnianska Lehota</w:t>
      </w:r>
      <w:r>
        <w:t xml:space="preserve"> č. 4/20</w:t>
      </w:r>
      <w:r w:rsidR="00E138F9">
        <w:t>02</w:t>
      </w:r>
      <w:r>
        <w:t xml:space="preserve"> </w:t>
      </w:r>
      <w:r w:rsidR="00E138F9">
        <w:t>ktorým sa upravujú</w:t>
      </w:r>
      <w:r>
        <w:t xml:space="preserve"> niektor</w:t>
      </w:r>
      <w:r w:rsidR="00E138F9">
        <w:t>é</w:t>
      </w:r>
      <w:r>
        <w:t xml:space="preserve"> podmienk</w:t>
      </w:r>
      <w:r w:rsidR="00E138F9">
        <w:t>y</w:t>
      </w:r>
      <w:r>
        <w:t xml:space="preserve"> držania psov</w:t>
      </w:r>
      <w:r w:rsidR="00E138F9">
        <w:t xml:space="preserve"> </w:t>
      </w:r>
      <w:r>
        <w:t xml:space="preserve">v obci </w:t>
      </w:r>
      <w:r w:rsidR="00E138F9">
        <w:t>Rudnianska Lehota</w:t>
      </w:r>
      <w:r>
        <w:t>.</w:t>
      </w:r>
    </w:p>
    <w:p w14:paraId="2776C52C" w14:textId="1276ED8C" w:rsidR="00E37158" w:rsidRDefault="00E37158" w:rsidP="00B56B3B"/>
    <w:p w14:paraId="7783CF0D" w14:textId="77777777" w:rsidR="00E37158" w:rsidRDefault="00E37158" w:rsidP="00B56B3B"/>
    <w:p w14:paraId="271921DB" w14:textId="4F67220E" w:rsidR="00E138F9" w:rsidRDefault="00E138F9" w:rsidP="00B56B3B">
      <w:r>
        <w:t xml:space="preserve">                                                                                                 Ivan Javorček</w:t>
      </w:r>
    </w:p>
    <w:p w14:paraId="0B520F71" w14:textId="07922213" w:rsidR="00F078C4" w:rsidRDefault="00E138F9" w:rsidP="00B56B3B">
      <w:r>
        <w:t xml:space="preserve">                                                                                                 </w:t>
      </w:r>
      <w:r w:rsidR="00F078C4">
        <w:t xml:space="preserve">  </w:t>
      </w:r>
      <w:r w:rsidR="00B56B3B">
        <w:t>starosta obce</w:t>
      </w:r>
    </w:p>
    <w:p w14:paraId="0C31D7B2" w14:textId="6F2C8241" w:rsidR="00E37158" w:rsidRDefault="00E37158" w:rsidP="00B56B3B"/>
    <w:p w14:paraId="2CCF2566" w14:textId="77777777" w:rsidR="00D839B8" w:rsidRDefault="00D839B8" w:rsidP="00B56B3B"/>
    <w:p w14:paraId="4A475F19" w14:textId="6DCAAD80" w:rsidR="00B56B3B" w:rsidRDefault="00B56B3B" w:rsidP="00B56B3B">
      <w:r>
        <w:t xml:space="preserve">1. Návrh VZN zverejnený na úradnej tabuli obce dňa: </w:t>
      </w:r>
      <w:r w:rsidR="00EE02C6">
        <w:t>01.10</w:t>
      </w:r>
      <w:r>
        <w:t>.2025</w:t>
      </w:r>
    </w:p>
    <w:p w14:paraId="2F180C0A" w14:textId="5DEFABA9" w:rsidR="00B56B3B" w:rsidRDefault="00B56B3B" w:rsidP="00B56B3B">
      <w:r>
        <w:t>2. Návrh VZN zverejnený na webovom sídle obce dňa:</w:t>
      </w:r>
      <w:r w:rsidR="001017CD">
        <w:t xml:space="preserve"> </w:t>
      </w:r>
      <w:r w:rsidR="00EE02C6">
        <w:t>01.10</w:t>
      </w:r>
      <w:bookmarkStart w:id="0" w:name="_GoBack"/>
      <w:bookmarkEnd w:id="0"/>
      <w:r>
        <w:t>.2025</w:t>
      </w:r>
    </w:p>
    <w:p w14:paraId="489299D3" w14:textId="64FD531F" w:rsidR="00B56B3B" w:rsidRDefault="00B56B3B" w:rsidP="00B56B3B">
      <w:r>
        <w:t xml:space="preserve">3. Lehota na predloženie pripomienok k návrhu VZN do: </w:t>
      </w:r>
      <w:r w:rsidR="00F078C4">
        <w:t>10</w:t>
      </w:r>
      <w:r>
        <w:t>.</w:t>
      </w:r>
      <w:r w:rsidR="001017CD">
        <w:t>10</w:t>
      </w:r>
      <w:r>
        <w:t>.2025</w:t>
      </w:r>
    </w:p>
    <w:p w14:paraId="3B24045A" w14:textId="7B710CCE" w:rsidR="00B56B3B" w:rsidRDefault="00B56B3B" w:rsidP="00B56B3B">
      <w:r>
        <w:t xml:space="preserve">4. Doručené pripomienky (počet): </w:t>
      </w:r>
    </w:p>
    <w:p w14:paraId="5FA4EB53" w14:textId="77777777" w:rsidR="00F078C4" w:rsidRDefault="00B56B3B" w:rsidP="00B56B3B">
      <w:r>
        <w:t>5. VZN schválené Obecným zastupiteľstvom v</w:t>
      </w:r>
      <w:r w:rsidR="00F078C4">
        <w:t xml:space="preserve"> Rudnianskej Lehote </w:t>
      </w:r>
      <w:r>
        <w:t xml:space="preserve">dňa: </w:t>
      </w:r>
      <w:r w:rsidR="00F078C4">
        <w:t xml:space="preserve"> </w:t>
      </w:r>
    </w:p>
    <w:p w14:paraId="6FC7BC38" w14:textId="5BD46918" w:rsidR="00B56B3B" w:rsidRDefault="00F078C4" w:rsidP="00B56B3B">
      <w:r>
        <w:t xml:space="preserve">     .............</w:t>
      </w:r>
      <w:r w:rsidR="00B56B3B">
        <w:t>.2025</w:t>
      </w:r>
    </w:p>
    <w:p w14:paraId="5C8CB424" w14:textId="7099B9C0" w:rsidR="00B56B3B" w:rsidRDefault="00B56B3B" w:rsidP="00B56B3B">
      <w:r>
        <w:t xml:space="preserve">6. VZN vyvesené na úradnej tabuli obce dňa: </w:t>
      </w:r>
      <w:r w:rsidR="00F078C4">
        <w:t>................</w:t>
      </w:r>
      <w:r>
        <w:t>.</w:t>
      </w:r>
      <w:r w:rsidR="00F078C4">
        <w:t>...</w:t>
      </w:r>
      <w:r>
        <w:t>2025</w:t>
      </w:r>
    </w:p>
    <w:p w14:paraId="1CE7B667" w14:textId="7FE799FB" w:rsidR="00B56B3B" w:rsidRDefault="00B56B3B" w:rsidP="00B56B3B">
      <w:r>
        <w:t xml:space="preserve">7. VZN zvesené z úradnej tabule obce dňa: </w:t>
      </w:r>
      <w:r w:rsidR="00F078C4">
        <w:t>....................</w:t>
      </w:r>
      <w:r>
        <w:t>.2025</w:t>
      </w:r>
    </w:p>
    <w:p w14:paraId="004D416C" w14:textId="77168C11" w:rsidR="00B56B3B" w:rsidRDefault="00B56B3B" w:rsidP="00B56B3B">
      <w:r>
        <w:t xml:space="preserve">8. VZN zverejnené na webovom sídle obce dňa: </w:t>
      </w:r>
      <w:r w:rsidR="00F078C4">
        <w:t>...................</w:t>
      </w:r>
      <w:r>
        <w:t>.2025</w:t>
      </w:r>
    </w:p>
    <w:p w14:paraId="1EC0EED1" w14:textId="50081BE4" w:rsidR="00B56B3B" w:rsidRPr="00B56B3B" w:rsidRDefault="00B56B3B" w:rsidP="00B56B3B">
      <w:r>
        <w:t xml:space="preserve">Toto všeobecne záväzné nariadenie nadobúda účinnosť </w:t>
      </w:r>
      <w:r w:rsidR="00F078C4">
        <w:t>................</w:t>
      </w:r>
      <w:r>
        <w:t>.2025.</w:t>
      </w:r>
    </w:p>
    <w:sectPr w:rsidR="00B56B3B" w:rsidRPr="00B56B3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728ED31" w14:textId="77777777" w:rsidR="007F2C9A" w:rsidRDefault="007F2C9A" w:rsidP="00B56B3B">
      <w:r>
        <w:separator/>
      </w:r>
    </w:p>
  </w:endnote>
  <w:endnote w:type="continuationSeparator" w:id="0">
    <w:p w14:paraId="499755D1" w14:textId="77777777" w:rsidR="007F2C9A" w:rsidRDefault="007F2C9A" w:rsidP="00B56B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B23BF26" w14:textId="77777777" w:rsidR="007F2C9A" w:rsidRDefault="007F2C9A" w:rsidP="00B56B3B">
      <w:r>
        <w:separator/>
      </w:r>
    </w:p>
  </w:footnote>
  <w:footnote w:type="continuationSeparator" w:id="0">
    <w:p w14:paraId="03D795CB" w14:textId="77777777" w:rsidR="007F2C9A" w:rsidRDefault="007F2C9A" w:rsidP="00B56B3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6B3B"/>
    <w:rsid w:val="0006297B"/>
    <w:rsid w:val="000D6DCF"/>
    <w:rsid w:val="001017CD"/>
    <w:rsid w:val="001504D7"/>
    <w:rsid w:val="00343E3B"/>
    <w:rsid w:val="00576F60"/>
    <w:rsid w:val="007F2C9A"/>
    <w:rsid w:val="00A30D4F"/>
    <w:rsid w:val="00A94D8D"/>
    <w:rsid w:val="00AA0EC8"/>
    <w:rsid w:val="00B56B3B"/>
    <w:rsid w:val="00B76609"/>
    <w:rsid w:val="00D3606D"/>
    <w:rsid w:val="00D839B8"/>
    <w:rsid w:val="00E138F9"/>
    <w:rsid w:val="00E37158"/>
    <w:rsid w:val="00EE02C6"/>
    <w:rsid w:val="00F078C4"/>
    <w:rsid w:val="00FF47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F8CC4BF"/>
  <w15:chartTrackingRefBased/>
  <w15:docId w15:val="{C58E4616-D409-4F36-8CA7-8A2207FC5F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Theme="minorHAnsi" w:hAnsi="Arial" w:cstheme="minorBidi"/>
        <w:sz w:val="24"/>
        <w:szCs w:val="22"/>
        <w:lang w:val="sk-SK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B56B3B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rsid w:val="00B56B3B"/>
  </w:style>
  <w:style w:type="paragraph" w:styleId="Pta">
    <w:name w:val="footer"/>
    <w:basedOn w:val="Normlny"/>
    <w:link w:val="PtaChar"/>
    <w:uiPriority w:val="99"/>
    <w:unhideWhenUsed/>
    <w:rsid w:val="00B56B3B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B56B3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717</Words>
  <Characters>4087</Characters>
  <Application>Microsoft Office Word</Application>
  <DocSecurity>0</DocSecurity>
  <Lines>34</Lines>
  <Paragraphs>9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Sumilasová Nadežda</dc:creator>
  <cp:keywords/>
  <dc:description/>
  <cp:lastModifiedBy>JAVORČEKOVÁ Monika</cp:lastModifiedBy>
  <cp:revision>13</cp:revision>
  <dcterms:created xsi:type="dcterms:W3CDTF">2025-07-21T06:45:00Z</dcterms:created>
  <dcterms:modified xsi:type="dcterms:W3CDTF">2025-10-01T11:18:00Z</dcterms:modified>
</cp:coreProperties>
</file>