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1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0"/>
        <w:gridCol w:w="5265"/>
        <w:gridCol w:w="2310"/>
      </w:tblGrid>
      <w:tr w:rsidR="00456356" w14:paraId="06BE000C" w14:textId="77777777" w:rsidTr="0018033E">
        <w:trPr>
          <w:trHeight w:val="1842"/>
        </w:trPr>
        <w:tc>
          <w:tcPr>
            <w:tcW w:w="1740" w:type="dxa"/>
          </w:tcPr>
          <w:p w14:paraId="0DAF1E12" w14:textId="77777777" w:rsidR="00456356" w:rsidRDefault="00456356" w:rsidP="0018033E">
            <w:pPr>
              <w:pStyle w:val="Bezriadkovania"/>
              <w:jc w:val="center"/>
            </w:pPr>
          </w:p>
          <w:p w14:paraId="122151B6" w14:textId="77777777" w:rsidR="00456356" w:rsidRDefault="00456356" w:rsidP="0018033E">
            <w:pPr>
              <w:pStyle w:val="Bezriadkovania"/>
              <w:ind w:left="-8"/>
            </w:pPr>
          </w:p>
          <w:p w14:paraId="23487D4C" w14:textId="77777777" w:rsidR="00456356" w:rsidRDefault="00456356" w:rsidP="0018033E">
            <w:pPr>
              <w:pStyle w:val="Bezriadkovania"/>
              <w:jc w:val="center"/>
            </w:pPr>
            <w:r w:rsidRPr="003361D1">
              <w:rPr>
                <w:rFonts w:ascii="Calibri" w:hAnsi="Calibri" w:cs="Calibri"/>
                <w:noProof/>
              </w:rPr>
              <w:drawing>
                <wp:inline distT="0" distB="0" distL="0" distR="0" wp14:anchorId="6124D0A7" wp14:editId="5C657DEB">
                  <wp:extent cx="704850" cy="810578"/>
                  <wp:effectExtent l="0" t="0" r="0" b="0"/>
                  <wp:docPr id="2" name="Obrázok 2" descr="http://www.obce.info/files/imagecache/ikona-erb/erb/tre_209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http://www.obce.info/files/imagecache/ikona-erb/erb/tre_209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596" cy="813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FB9FB5" w14:textId="77777777" w:rsidR="00456356" w:rsidRDefault="00456356" w:rsidP="0018033E">
            <w:pPr>
              <w:pStyle w:val="Bezriadkovania"/>
              <w:jc w:val="center"/>
            </w:pPr>
          </w:p>
        </w:tc>
        <w:tc>
          <w:tcPr>
            <w:tcW w:w="5265" w:type="dxa"/>
          </w:tcPr>
          <w:p w14:paraId="062AA718" w14:textId="77777777" w:rsidR="00456356" w:rsidRDefault="00456356" w:rsidP="0018033E">
            <w:pPr>
              <w:pStyle w:val="Bezriadkovania"/>
              <w:jc w:val="center"/>
            </w:pPr>
          </w:p>
          <w:p w14:paraId="2D58EA02" w14:textId="77777777" w:rsidR="00456356" w:rsidRDefault="00456356" w:rsidP="0018033E">
            <w:pPr>
              <w:pStyle w:val="Bezriadkovania"/>
              <w:jc w:val="center"/>
            </w:pPr>
          </w:p>
          <w:p w14:paraId="47162199" w14:textId="77777777" w:rsidR="00456356" w:rsidRDefault="00456356" w:rsidP="0018033E">
            <w:pPr>
              <w:pStyle w:val="Bezriadkovania"/>
              <w:jc w:val="center"/>
              <w:rPr>
                <w:b/>
                <w:bCs/>
                <w:sz w:val="24"/>
                <w:szCs w:val="24"/>
              </w:rPr>
            </w:pPr>
          </w:p>
          <w:p w14:paraId="3713C060" w14:textId="77777777" w:rsidR="00456356" w:rsidRPr="00241F77" w:rsidRDefault="00456356" w:rsidP="0018033E">
            <w:pPr>
              <w:pStyle w:val="Bezriadkovania"/>
              <w:jc w:val="center"/>
              <w:rPr>
                <w:b/>
                <w:bCs/>
                <w:sz w:val="24"/>
                <w:szCs w:val="24"/>
              </w:rPr>
            </w:pPr>
            <w:r w:rsidRPr="00241F77">
              <w:rPr>
                <w:b/>
                <w:bCs/>
                <w:sz w:val="24"/>
                <w:szCs w:val="24"/>
              </w:rPr>
              <w:t xml:space="preserve">OBEC RUDNIANSKA </w:t>
            </w:r>
            <w:r>
              <w:rPr>
                <w:b/>
                <w:bCs/>
                <w:sz w:val="24"/>
                <w:szCs w:val="24"/>
              </w:rPr>
              <w:t>LEHOTA</w:t>
            </w:r>
          </w:p>
          <w:p w14:paraId="0BC7FBE5" w14:textId="77777777" w:rsidR="00456356" w:rsidRDefault="00456356" w:rsidP="0018033E">
            <w:pPr>
              <w:pStyle w:val="Bezriadkovania"/>
              <w:jc w:val="center"/>
            </w:pPr>
          </w:p>
        </w:tc>
        <w:tc>
          <w:tcPr>
            <w:tcW w:w="2310" w:type="dxa"/>
          </w:tcPr>
          <w:p w14:paraId="12172B94" w14:textId="77777777" w:rsidR="00456356" w:rsidRDefault="00456356" w:rsidP="0018033E"/>
          <w:p w14:paraId="1DEF86C3" w14:textId="77777777" w:rsidR="00456356" w:rsidRDefault="00456356" w:rsidP="0018033E">
            <w:pPr>
              <w:pStyle w:val="Bezriadkovania"/>
              <w:jc w:val="center"/>
            </w:pPr>
          </w:p>
          <w:p w14:paraId="0911B0F3" w14:textId="01FB7D8E" w:rsidR="00456356" w:rsidRDefault="00456356" w:rsidP="0018033E">
            <w:pPr>
              <w:pStyle w:val="Bezriadkovania"/>
              <w:jc w:val="center"/>
            </w:pPr>
            <w:r w:rsidRPr="00F33DF7">
              <w:rPr>
                <w:b/>
                <w:bCs/>
              </w:rPr>
              <w:t>VZN č. 0</w:t>
            </w:r>
            <w:r>
              <w:rPr>
                <w:b/>
                <w:bCs/>
              </w:rPr>
              <w:t>3</w:t>
            </w:r>
            <w:r w:rsidRPr="00F33DF7">
              <w:rPr>
                <w:b/>
                <w:bCs/>
              </w:rPr>
              <w:t>/202</w:t>
            </w:r>
            <w:r>
              <w:rPr>
                <w:b/>
                <w:bCs/>
              </w:rPr>
              <w:t>2</w:t>
            </w:r>
          </w:p>
        </w:tc>
      </w:tr>
    </w:tbl>
    <w:p w14:paraId="42146E74" w14:textId="77777777" w:rsidR="00456356" w:rsidRDefault="00456356" w:rsidP="00456356">
      <w:pPr>
        <w:pStyle w:val="Bezriadkovania"/>
        <w:jc w:val="center"/>
      </w:pPr>
    </w:p>
    <w:p w14:paraId="24DE246B" w14:textId="77777777" w:rsidR="00456356" w:rsidRDefault="00456356" w:rsidP="00456356">
      <w:pPr>
        <w:pStyle w:val="Bezriadkovania"/>
        <w:jc w:val="center"/>
      </w:pPr>
    </w:p>
    <w:p w14:paraId="7927F343" w14:textId="77777777" w:rsidR="00456356" w:rsidRDefault="00456356" w:rsidP="00456356">
      <w:pPr>
        <w:pStyle w:val="Bezriadkovania"/>
        <w:jc w:val="center"/>
      </w:pPr>
    </w:p>
    <w:p w14:paraId="0CAC3BBE" w14:textId="77777777" w:rsidR="00456356" w:rsidRDefault="00456356" w:rsidP="00456356">
      <w:pPr>
        <w:pStyle w:val="Bezriadkovania"/>
        <w:jc w:val="center"/>
      </w:pPr>
    </w:p>
    <w:p w14:paraId="467C98CD" w14:textId="77777777" w:rsidR="00456356" w:rsidRPr="004F49AA" w:rsidRDefault="00456356" w:rsidP="00456356">
      <w:pPr>
        <w:pStyle w:val="Bezriadkovania"/>
        <w:jc w:val="center"/>
        <w:rPr>
          <w:b/>
          <w:bCs/>
          <w:color w:val="FF0000"/>
        </w:rPr>
      </w:pPr>
    </w:p>
    <w:p w14:paraId="34FED3D4" w14:textId="77777777" w:rsidR="00456356" w:rsidRDefault="00456356" w:rsidP="00456356">
      <w:pPr>
        <w:pStyle w:val="Bezriadkovania"/>
        <w:jc w:val="center"/>
      </w:pPr>
    </w:p>
    <w:p w14:paraId="2F114050" w14:textId="5E791C2A" w:rsidR="00456356" w:rsidRDefault="00456356" w:rsidP="00456356">
      <w:pPr>
        <w:pStyle w:val="Bezriadkovania"/>
        <w:jc w:val="center"/>
      </w:pPr>
      <w:r>
        <w:t>Všeobecne záväzné nariadenie obce Rudnianska Lehota č. 03/2022</w:t>
      </w:r>
    </w:p>
    <w:p w14:paraId="43DCFDCD" w14:textId="43CFF78C" w:rsidR="00456356" w:rsidRPr="002D6839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bCs/>
          <w:lang w:eastAsia="sk-SK"/>
        </w:rPr>
        <w:t xml:space="preserve">o dani z nehnuteľnosti </w:t>
      </w:r>
      <w:r w:rsidRPr="002D6839">
        <w:rPr>
          <w:rFonts w:ascii="Times New Roman" w:eastAsia="Times New Roman" w:hAnsi="Times New Roman" w:cs="Times New Roman"/>
          <w:bCs/>
          <w:lang w:eastAsia="sk-SK"/>
        </w:rPr>
        <w:t>na kalendárny rok 202</w:t>
      </w:r>
      <w:r>
        <w:rPr>
          <w:rFonts w:ascii="Times New Roman" w:eastAsia="Times New Roman" w:hAnsi="Times New Roman" w:cs="Times New Roman"/>
          <w:bCs/>
          <w:lang w:eastAsia="sk-SK"/>
        </w:rPr>
        <w:t>3</w:t>
      </w:r>
    </w:p>
    <w:p w14:paraId="100178EB" w14:textId="77777777" w:rsidR="00456356" w:rsidRDefault="00456356" w:rsidP="00456356">
      <w:pPr>
        <w:pStyle w:val="Bezriadkovania"/>
        <w:jc w:val="center"/>
      </w:pPr>
    </w:p>
    <w:p w14:paraId="238881E0" w14:textId="77777777" w:rsidR="00456356" w:rsidRPr="00F33DF7" w:rsidRDefault="00456356" w:rsidP="00456356">
      <w:pPr>
        <w:pStyle w:val="Bezriadkovania"/>
        <w:rPr>
          <w:color w:val="FF0000"/>
        </w:rPr>
      </w:pPr>
      <w:r w:rsidRPr="00F33DF7">
        <w:rPr>
          <w:color w:val="FF0000"/>
        </w:rPr>
        <w:t>Návrh VZN</w:t>
      </w:r>
    </w:p>
    <w:p w14:paraId="46EB322F" w14:textId="77777777" w:rsidR="00456356" w:rsidRPr="00F33DF7" w:rsidRDefault="00456356" w:rsidP="00456356">
      <w:pPr>
        <w:pStyle w:val="Bezriadkovania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56356" w:rsidRPr="00F33DF7" w14:paraId="5E210E1D" w14:textId="77777777" w:rsidTr="0018033E">
        <w:tc>
          <w:tcPr>
            <w:tcW w:w="4531" w:type="dxa"/>
          </w:tcPr>
          <w:p w14:paraId="47F11DAD" w14:textId="77777777" w:rsidR="00456356" w:rsidRPr="00F33DF7" w:rsidRDefault="00456356" w:rsidP="0018033E">
            <w:pPr>
              <w:pStyle w:val="Bezriadkovania"/>
            </w:pPr>
            <w:r w:rsidRPr="00F33DF7">
              <w:t>Vyvesený dňa</w:t>
            </w:r>
          </w:p>
        </w:tc>
        <w:tc>
          <w:tcPr>
            <w:tcW w:w="4531" w:type="dxa"/>
          </w:tcPr>
          <w:p w14:paraId="080C3F35" w14:textId="1C8CED11" w:rsidR="00456356" w:rsidRPr="00F33DF7" w:rsidRDefault="00452B5C" w:rsidP="0018033E">
            <w:pPr>
              <w:pStyle w:val="Bezriadkovania"/>
              <w:jc w:val="center"/>
            </w:pPr>
            <w:r>
              <w:t>24.11.2022</w:t>
            </w:r>
          </w:p>
          <w:p w14:paraId="58E1810F" w14:textId="77777777" w:rsidR="00456356" w:rsidRPr="00F33DF7" w:rsidRDefault="00456356" w:rsidP="0018033E">
            <w:pPr>
              <w:pStyle w:val="Bezriadkovania"/>
              <w:jc w:val="center"/>
            </w:pPr>
          </w:p>
        </w:tc>
      </w:tr>
      <w:tr w:rsidR="00456356" w14:paraId="5660AE74" w14:textId="77777777" w:rsidTr="0018033E">
        <w:tc>
          <w:tcPr>
            <w:tcW w:w="4531" w:type="dxa"/>
          </w:tcPr>
          <w:p w14:paraId="35275D6E" w14:textId="77777777" w:rsidR="00456356" w:rsidRDefault="00456356" w:rsidP="0018033E">
            <w:pPr>
              <w:pStyle w:val="Bezriadkovania"/>
            </w:pPr>
            <w:r>
              <w:t>Zvesený dňa</w:t>
            </w:r>
          </w:p>
          <w:p w14:paraId="42381835" w14:textId="77777777" w:rsidR="00456356" w:rsidRDefault="00456356" w:rsidP="0018033E">
            <w:pPr>
              <w:pStyle w:val="Bezriadkovania"/>
            </w:pPr>
          </w:p>
        </w:tc>
        <w:tc>
          <w:tcPr>
            <w:tcW w:w="4531" w:type="dxa"/>
          </w:tcPr>
          <w:p w14:paraId="7D057B86" w14:textId="2CB18E01" w:rsidR="00456356" w:rsidRDefault="00456356" w:rsidP="0018033E">
            <w:pPr>
              <w:pStyle w:val="Bezriadkovania"/>
              <w:jc w:val="center"/>
            </w:pPr>
            <w:r>
              <w:t>13.12.2022</w:t>
            </w:r>
          </w:p>
        </w:tc>
      </w:tr>
      <w:tr w:rsidR="00456356" w14:paraId="4CFFDCF3" w14:textId="77777777" w:rsidTr="0018033E">
        <w:tc>
          <w:tcPr>
            <w:tcW w:w="4531" w:type="dxa"/>
          </w:tcPr>
          <w:p w14:paraId="56116BD6" w14:textId="77777777" w:rsidR="00456356" w:rsidRDefault="00456356" w:rsidP="0018033E">
            <w:pPr>
              <w:pStyle w:val="Bezriadkovania"/>
            </w:pPr>
            <w:r>
              <w:t>Zverejnený na</w:t>
            </w:r>
          </w:p>
        </w:tc>
        <w:tc>
          <w:tcPr>
            <w:tcW w:w="4531" w:type="dxa"/>
          </w:tcPr>
          <w:p w14:paraId="7562C675" w14:textId="77777777" w:rsidR="00456356" w:rsidRDefault="00456356" w:rsidP="0018033E">
            <w:pPr>
              <w:pStyle w:val="Bezriadkovania"/>
              <w:jc w:val="center"/>
            </w:pPr>
            <w:r>
              <w:t>úradnej tabuli</w:t>
            </w:r>
          </w:p>
          <w:p w14:paraId="2E890641" w14:textId="77777777" w:rsidR="00456356" w:rsidRDefault="00456356" w:rsidP="0018033E">
            <w:pPr>
              <w:pStyle w:val="Bezriadkovania"/>
              <w:jc w:val="center"/>
            </w:pPr>
            <w:r>
              <w:t>webovej stránke obce</w:t>
            </w:r>
          </w:p>
          <w:p w14:paraId="69646EE9" w14:textId="6C92B55B" w:rsidR="00BF7134" w:rsidRDefault="00BF7134" w:rsidP="0018033E">
            <w:pPr>
              <w:pStyle w:val="Bezriadkovania"/>
              <w:jc w:val="center"/>
            </w:pPr>
          </w:p>
        </w:tc>
      </w:tr>
      <w:tr w:rsidR="00456356" w14:paraId="77A66FAB" w14:textId="77777777" w:rsidTr="0018033E">
        <w:tc>
          <w:tcPr>
            <w:tcW w:w="4531" w:type="dxa"/>
          </w:tcPr>
          <w:p w14:paraId="0ECC3D3B" w14:textId="77777777" w:rsidR="00456356" w:rsidRDefault="00456356" w:rsidP="0018033E">
            <w:pPr>
              <w:pStyle w:val="Bezriadkovania"/>
            </w:pPr>
            <w:r>
              <w:t xml:space="preserve">Pripomienkovanie do </w:t>
            </w:r>
          </w:p>
          <w:p w14:paraId="4C55C9F0" w14:textId="77777777" w:rsidR="00456356" w:rsidRDefault="00456356" w:rsidP="0018033E">
            <w:pPr>
              <w:pStyle w:val="Bezriadkovania"/>
            </w:pPr>
          </w:p>
        </w:tc>
        <w:tc>
          <w:tcPr>
            <w:tcW w:w="4531" w:type="dxa"/>
          </w:tcPr>
          <w:p w14:paraId="1230DD4C" w14:textId="2E1F8614" w:rsidR="00456356" w:rsidRDefault="00456356" w:rsidP="0018033E">
            <w:pPr>
              <w:pStyle w:val="Bezriadkovania"/>
              <w:jc w:val="center"/>
            </w:pPr>
            <w:r>
              <w:t>05.11.2022</w:t>
            </w:r>
          </w:p>
        </w:tc>
      </w:tr>
    </w:tbl>
    <w:p w14:paraId="4716E2C4" w14:textId="77777777" w:rsidR="00456356" w:rsidRDefault="00456356" w:rsidP="00456356">
      <w:pPr>
        <w:pStyle w:val="Bezriadkovania"/>
        <w:jc w:val="center"/>
      </w:pPr>
    </w:p>
    <w:p w14:paraId="68C7EB31" w14:textId="77777777" w:rsidR="002578C0" w:rsidRPr="00E4686E" w:rsidRDefault="002578C0" w:rsidP="002578C0">
      <w:pPr>
        <w:pStyle w:val="Bezriadkovania"/>
        <w:spacing w:line="360" w:lineRule="auto"/>
        <w:rPr>
          <w:rFonts w:ascii="Times New Roman" w:hAnsi="Times New Roman" w:cs="Times New Roman"/>
        </w:rPr>
      </w:pPr>
      <w:r w:rsidRPr="00E4686E">
        <w:rPr>
          <w:rStyle w:val="markedcontent"/>
          <w:rFonts w:ascii="Times New Roman" w:hAnsi="Times New Roman" w:cs="Times New Roman"/>
        </w:rPr>
        <w:t>Pripomienky zasielať:</w:t>
      </w:r>
      <w:r w:rsidRPr="00E4686E">
        <w:rPr>
          <w:rFonts w:ascii="Times New Roman" w:hAnsi="Times New Roman" w:cs="Times New Roman"/>
        </w:rPr>
        <w:br/>
      </w:r>
      <w:r>
        <w:rPr>
          <w:rStyle w:val="markedcontent"/>
          <w:rFonts w:ascii="Times New Roman" w:hAnsi="Times New Roman" w:cs="Times New Roman"/>
        </w:rPr>
        <w:t xml:space="preserve">                </w:t>
      </w:r>
      <w:r w:rsidRPr="00E4686E">
        <w:rPr>
          <w:rStyle w:val="markedcontent"/>
          <w:rFonts w:ascii="Times New Roman" w:hAnsi="Times New Roman" w:cs="Times New Roman"/>
        </w:rPr>
        <w:t>• písomne na adresu: Obec Rudnianska Lehota 225, 972 26 Nitrianske Rudno</w:t>
      </w:r>
      <w:r w:rsidRPr="00E4686E">
        <w:rPr>
          <w:rFonts w:ascii="Times New Roman" w:hAnsi="Times New Roman" w:cs="Times New Roman"/>
        </w:rPr>
        <w:br/>
      </w:r>
      <w:r>
        <w:rPr>
          <w:rStyle w:val="markedcontent"/>
          <w:rFonts w:ascii="Times New Roman" w:hAnsi="Times New Roman" w:cs="Times New Roman"/>
        </w:rPr>
        <w:t xml:space="preserve">                </w:t>
      </w:r>
      <w:r w:rsidRPr="00E4686E">
        <w:rPr>
          <w:rStyle w:val="markedcontent"/>
          <w:rFonts w:ascii="Times New Roman" w:hAnsi="Times New Roman" w:cs="Times New Roman"/>
        </w:rPr>
        <w:t>• elektronicky na adresu: podatelna@rudnianskalehota.sk</w:t>
      </w:r>
      <w:r w:rsidRPr="00E4686E">
        <w:rPr>
          <w:rFonts w:ascii="Times New Roman" w:hAnsi="Times New Roman" w:cs="Times New Roman"/>
        </w:rPr>
        <w:br/>
      </w:r>
      <w:r>
        <w:rPr>
          <w:rStyle w:val="markedcontent"/>
          <w:rFonts w:ascii="Times New Roman" w:hAnsi="Times New Roman" w:cs="Times New Roman"/>
        </w:rPr>
        <w:t xml:space="preserve">                </w:t>
      </w:r>
      <w:r w:rsidRPr="00E4686E">
        <w:rPr>
          <w:rStyle w:val="markedcontent"/>
          <w:rFonts w:ascii="Times New Roman" w:hAnsi="Times New Roman" w:cs="Times New Roman"/>
        </w:rPr>
        <w:t>• ústne do zápisnice na Obecnom úrade Rudnianska Lehota</w:t>
      </w:r>
    </w:p>
    <w:p w14:paraId="5406458E" w14:textId="77777777" w:rsidR="00456356" w:rsidRDefault="00456356" w:rsidP="00456356">
      <w:pPr>
        <w:pStyle w:val="Bezriadkovania"/>
        <w:jc w:val="center"/>
      </w:pPr>
    </w:p>
    <w:p w14:paraId="0FA735F3" w14:textId="77777777" w:rsidR="00456356" w:rsidRDefault="00456356" w:rsidP="00456356">
      <w:pPr>
        <w:pStyle w:val="Bezriadkovania"/>
        <w:rPr>
          <w:b/>
          <w:bCs/>
        </w:rPr>
      </w:pPr>
    </w:p>
    <w:p w14:paraId="1CCD6B32" w14:textId="77777777" w:rsidR="00456356" w:rsidRPr="00F33DF7" w:rsidRDefault="00456356" w:rsidP="00456356">
      <w:pPr>
        <w:pStyle w:val="Bezriadkovania"/>
        <w:rPr>
          <w:color w:val="FF0000"/>
        </w:rPr>
      </w:pPr>
      <w:r w:rsidRPr="00F33DF7">
        <w:rPr>
          <w:color w:val="FF0000"/>
        </w:rPr>
        <w:t>VZN</w:t>
      </w:r>
    </w:p>
    <w:p w14:paraId="0F960E52" w14:textId="77777777" w:rsidR="00456356" w:rsidRDefault="00456356" w:rsidP="00456356">
      <w:pPr>
        <w:pStyle w:val="Bezriadkovania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56356" w14:paraId="338FCC27" w14:textId="77777777" w:rsidTr="0018033E">
        <w:tc>
          <w:tcPr>
            <w:tcW w:w="4531" w:type="dxa"/>
          </w:tcPr>
          <w:p w14:paraId="0AB01943" w14:textId="77777777" w:rsidR="00456356" w:rsidRDefault="00456356" w:rsidP="0018033E">
            <w:pPr>
              <w:pStyle w:val="Bezriadkovania"/>
            </w:pPr>
            <w:r>
              <w:t>Schválené dňa</w:t>
            </w:r>
          </w:p>
          <w:p w14:paraId="20C5DF08" w14:textId="77777777" w:rsidR="00456356" w:rsidRDefault="00456356" w:rsidP="0018033E">
            <w:pPr>
              <w:pStyle w:val="Bezriadkovania"/>
            </w:pPr>
          </w:p>
        </w:tc>
        <w:tc>
          <w:tcPr>
            <w:tcW w:w="4531" w:type="dxa"/>
          </w:tcPr>
          <w:p w14:paraId="6209F884" w14:textId="78B6D8C2" w:rsidR="00456356" w:rsidRDefault="002405BE" w:rsidP="0018033E">
            <w:pPr>
              <w:pStyle w:val="Bezriadkovania"/>
              <w:jc w:val="center"/>
            </w:pPr>
            <w:r>
              <w:t>13.12.2022</w:t>
            </w:r>
          </w:p>
        </w:tc>
      </w:tr>
      <w:tr w:rsidR="00456356" w14:paraId="0B39C7D6" w14:textId="77777777" w:rsidTr="0018033E">
        <w:tc>
          <w:tcPr>
            <w:tcW w:w="4531" w:type="dxa"/>
          </w:tcPr>
          <w:p w14:paraId="2E97B2BC" w14:textId="77777777" w:rsidR="00456356" w:rsidRDefault="00456356" w:rsidP="0018033E">
            <w:pPr>
              <w:pStyle w:val="Bezriadkovania"/>
            </w:pPr>
            <w:r>
              <w:t>Uznesením číslo</w:t>
            </w:r>
          </w:p>
          <w:p w14:paraId="0CB0A37A" w14:textId="77777777" w:rsidR="00456356" w:rsidRDefault="00456356" w:rsidP="0018033E">
            <w:pPr>
              <w:pStyle w:val="Bezriadkovania"/>
            </w:pPr>
          </w:p>
        </w:tc>
        <w:tc>
          <w:tcPr>
            <w:tcW w:w="4531" w:type="dxa"/>
          </w:tcPr>
          <w:p w14:paraId="6F7C363D" w14:textId="0BFC3EB2" w:rsidR="00456356" w:rsidRDefault="002405BE" w:rsidP="0018033E">
            <w:pPr>
              <w:pStyle w:val="Bezriadkovania"/>
              <w:jc w:val="center"/>
            </w:pPr>
            <w:r>
              <w:t>137/2022</w:t>
            </w:r>
          </w:p>
        </w:tc>
      </w:tr>
      <w:tr w:rsidR="00456356" w14:paraId="1DACD190" w14:textId="77777777" w:rsidTr="0018033E">
        <w:tc>
          <w:tcPr>
            <w:tcW w:w="4531" w:type="dxa"/>
          </w:tcPr>
          <w:p w14:paraId="42B41204" w14:textId="77777777" w:rsidR="00456356" w:rsidRDefault="00456356" w:rsidP="0018033E">
            <w:pPr>
              <w:pStyle w:val="Bezriadkovania"/>
            </w:pPr>
            <w:r>
              <w:t>Účinnosť od</w:t>
            </w:r>
          </w:p>
          <w:p w14:paraId="112402EA" w14:textId="77777777" w:rsidR="00456356" w:rsidRDefault="00456356" w:rsidP="0018033E">
            <w:pPr>
              <w:pStyle w:val="Bezriadkovania"/>
            </w:pPr>
          </w:p>
        </w:tc>
        <w:tc>
          <w:tcPr>
            <w:tcW w:w="4531" w:type="dxa"/>
          </w:tcPr>
          <w:p w14:paraId="2D908E38" w14:textId="7EC08660" w:rsidR="00456356" w:rsidRDefault="002405BE" w:rsidP="0018033E">
            <w:pPr>
              <w:pStyle w:val="Bezriadkovania"/>
              <w:jc w:val="center"/>
            </w:pPr>
            <w:r>
              <w:t>01.01.2023</w:t>
            </w:r>
          </w:p>
        </w:tc>
      </w:tr>
    </w:tbl>
    <w:p w14:paraId="09F04547" w14:textId="77777777" w:rsidR="00456356" w:rsidRPr="00371FF4" w:rsidRDefault="00456356" w:rsidP="00456356">
      <w:pPr>
        <w:pStyle w:val="Bezriadkovania"/>
        <w:rPr>
          <w:b/>
          <w:bCs/>
        </w:rPr>
      </w:pPr>
    </w:p>
    <w:p w14:paraId="619E5E9A" w14:textId="77777777" w:rsidR="00456356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</w:p>
    <w:p w14:paraId="13A0216D" w14:textId="77777777" w:rsidR="00456356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</w:p>
    <w:p w14:paraId="012F0029" w14:textId="77777777" w:rsidR="00456356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</w:p>
    <w:p w14:paraId="0325C2CC" w14:textId="77777777" w:rsidR="00456356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</w:p>
    <w:p w14:paraId="5AAEAB6E" w14:textId="77777777" w:rsidR="00456356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</w:p>
    <w:p w14:paraId="79F37D73" w14:textId="77777777" w:rsidR="00456356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</w:p>
    <w:p w14:paraId="122412A9" w14:textId="77777777" w:rsidR="00456356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1172B0">
        <w:rPr>
          <w:rFonts w:ascii="Arial" w:eastAsia="Times New Roman" w:hAnsi="Arial" w:cs="Arial"/>
          <w:b/>
          <w:lang w:eastAsia="sk-SK"/>
        </w:rPr>
        <w:lastRenderedPageBreak/>
        <w:t xml:space="preserve">V Š E O B E C N E   Z Á V A Z N É  </w:t>
      </w:r>
      <w:r>
        <w:rPr>
          <w:rFonts w:ascii="Arial" w:eastAsia="Times New Roman" w:hAnsi="Arial" w:cs="Arial"/>
          <w:b/>
          <w:lang w:eastAsia="sk-SK"/>
        </w:rPr>
        <w:t xml:space="preserve"> </w:t>
      </w:r>
      <w:r w:rsidRPr="001172B0">
        <w:rPr>
          <w:rFonts w:ascii="Arial" w:eastAsia="Times New Roman" w:hAnsi="Arial" w:cs="Arial"/>
          <w:b/>
          <w:lang w:eastAsia="sk-SK"/>
        </w:rPr>
        <w:t>N A R I A D E N I </w:t>
      </w:r>
      <w:r>
        <w:rPr>
          <w:rFonts w:ascii="Arial" w:eastAsia="Times New Roman" w:hAnsi="Arial" w:cs="Arial"/>
          <w:b/>
          <w:lang w:eastAsia="sk-SK"/>
        </w:rPr>
        <w:t>E</w:t>
      </w:r>
      <w:r w:rsidRPr="001172B0">
        <w:rPr>
          <w:rFonts w:ascii="Arial" w:eastAsia="Times New Roman" w:hAnsi="Arial" w:cs="Arial"/>
          <w:b/>
          <w:lang w:eastAsia="sk-SK"/>
        </w:rPr>
        <w:t xml:space="preserve">   O B C E </w:t>
      </w:r>
    </w:p>
    <w:p w14:paraId="0CEC8FD3" w14:textId="77777777" w:rsidR="00456356" w:rsidRPr="001172B0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>
        <w:rPr>
          <w:rFonts w:ascii="Arial" w:eastAsia="Times New Roman" w:hAnsi="Arial" w:cs="Arial"/>
          <w:b/>
          <w:lang w:eastAsia="sk-SK"/>
        </w:rPr>
        <w:t>Rudnianska Lehota</w:t>
      </w:r>
    </w:p>
    <w:p w14:paraId="6A564E7E" w14:textId="399B913B" w:rsidR="00456356" w:rsidRPr="001172B0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1172B0">
        <w:rPr>
          <w:rFonts w:ascii="Arial" w:eastAsia="Times New Roman" w:hAnsi="Arial" w:cs="Arial"/>
          <w:b/>
          <w:lang w:eastAsia="sk-SK"/>
        </w:rPr>
        <w:t xml:space="preserve">č. </w:t>
      </w:r>
      <w:r>
        <w:rPr>
          <w:rFonts w:ascii="Arial" w:eastAsia="Times New Roman" w:hAnsi="Arial" w:cs="Arial"/>
          <w:b/>
          <w:lang w:eastAsia="sk-SK"/>
        </w:rPr>
        <w:t>0</w:t>
      </w:r>
      <w:r w:rsidR="00452B5C">
        <w:rPr>
          <w:rFonts w:ascii="Arial" w:eastAsia="Times New Roman" w:hAnsi="Arial" w:cs="Arial"/>
          <w:b/>
          <w:lang w:eastAsia="sk-SK"/>
        </w:rPr>
        <w:t>3</w:t>
      </w:r>
      <w:r>
        <w:rPr>
          <w:rFonts w:ascii="Arial" w:eastAsia="Times New Roman" w:hAnsi="Arial" w:cs="Arial"/>
          <w:b/>
          <w:lang w:eastAsia="sk-SK"/>
        </w:rPr>
        <w:t>/202</w:t>
      </w:r>
      <w:r w:rsidR="00452B5C">
        <w:rPr>
          <w:rFonts w:ascii="Arial" w:eastAsia="Times New Roman" w:hAnsi="Arial" w:cs="Arial"/>
          <w:b/>
          <w:lang w:eastAsia="sk-SK"/>
        </w:rPr>
        <w:t>2</w:t>
      </w:r>
      <w:r w:rsidRPr="001172B0">
        <w:rPr>
          <w:rFonts w:ascii="Arial" w:eastAsia="Times New Roman" w:hAnsi="Arial" w:cs="Arial"/>
          <w:b/>
          <w:lang w:eastAsia="sk-SK"/>
        </w:rPr>
        <w:t xml:space="preserve"> </w:t>
      </w:r>
    </w:p>
    <w:p w14:paraId="0C0E247F" w14:textId="6DD81BF4" w:rsidR="00456356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1172B0">
        <w:rPr>
          <w:rFonts w:ascii="Arial" w:eastAsia="Times New Roman" w:hAnsi="Arial" w:cs="Arial"/>
          <w:b/>
          <w:lang w:eastAsia="sk-SK"/>
        </w:rPr>
        <w:t xml:space="preserve">O  D A N I  Z   N E H N U T E Ľ N O S T I  na kalendárny rok </w:t>
      </w:r>
      <w:r>
        <w:rPr>
          <w:rFonts w:ascii="Arial" w:eastAsia="Times New Roman" w:hAnsi="Arial" w:cs="Arial"/>
          <w:b/>
          <w:lang w:eastAsia="sk-SK"/>
        </w:rPr>
        <w:t>202</w:t>
      </w:r>
      <w:r w:rsidR="00452B5C">
        <w:rPr>
          <w:rFonts w:ascii="Arial" w:eastAsia="Times New Roman" w:hAnsi="Arial" w:cs="Arial"/>
          <w:b/>
          <w:lang w:eastAsia="sk-SK"/>
        </w:rPr>
        <w:t>3</w:t>
      </w:r>
    </w:p>
    <w:p w14:paraId="159AE51F" w14:textId="77777777" w:rsidR="00456356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</w:p>
    <w:p w14:paraId="72548696" w14:textId="77777777" w:rsidR="00456356" w:rsidRPr="001172B0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</w:p>
    <w:p w14:paraId="2FBC2EC4" w14:textId="77777777" w:rsidR="00456356" w:rsidRPr="001172B0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k-SK"/>
        </w:rPr>
      </w:pPr>
    </w:p>
    <w:p w14:paraId="615ADBDC" w14:textId="77777777" w:rsidR="00456356" w:rsidRPr="001172B0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1172B0">
        <w:rPr>
          <w:rFonts w:ascii="Arial" w:eastAsia="Times New Roman" w:hAnsi="Arial" w:cs="Arial"/>
          <w:sz w:val="20"/>
          <w:szCs w:val="20"/>
          <w:lang w:eastAsia="sk-SK"/>
        </w:rPr>
        <w:t xml:space="preserve">     Obec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Rudnianska Lehota </w:t>
      </w:r>
      <w:r w:rsidRPr="001172B0">
        <w:rPr>
          <w:rFonts w:ascii="Arial" w:eastAsia="Times New Roman" w:hAnsi="Arial" w:cs="Arial"/>
          <w:sz w:val="20"/>
          <w:szCs w:val="20"/>
          <w:lang w:eastAsia="sk-SK"/>
        </w:rPr>
        <w:t xml:space="preserve">   v súlade s ustanovením § 6 ods. 2 zákona č. 369/1990 Zb. o obecnom zriadení v znení neskorších predpisov a ustanoveniami    § 7 ods.  5,  6 a 7,  § 8 ods. 2 a 4, § 12 ods.  2 a 3, § 16 ods.  2 a 3, § 17 ods. 2, 3 a 4 , § 17a, § 98,  § 98b ods. 5, § 99e ods. 9 a § 103 ods. 5  zákona č. 582/2004 Z.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1172B0">
        <w:rPr>
          <w:rFonts w:ascii="Arial" w:eastAsia="Times New Roman" w:hAnsi="Arial" w:cs="Arial"/>
          <w:sz w:val="20"/>
          <w:szCs w:val="20"/>
          <w:lang w:eastAsia="sk-SK"/>
        </w:rPr>
        <w:t xml:space="preserve">z. o miestnych daniach a miestnom poplatku za komunálne odpady a drobné stavebné odpady  v znení neskorších predpisov u s t a n o v u j e   </w:t>
      </w:r>
    </w:p>
    <w:p w14:paraId="75B16BC6" w14:textId="77777777" w:rsidR="00456356" w:rsidRPr="001172B0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32807780" w14:textId="77777777" w:rsidR="00456356" w:rsidRPr="001172B0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1172B0">
        <w:rPr>
          <w:rFonts w:ascii="Arial" w:eastAsia="Times New Roman" w:hAnsi="Arial" w:cs="Arial"/>
          <w:b/>
          <w:sz w:val="20"/>
          <w:szCs w:val="20"/>
          <w:lang w:eastAsia="sk-SK"/>
        </w:rPr>
        <w:t>§ 1</w:t>
      </w:r>
    </w:p>
    <w:p w14:paraId="05754AFC" w14:textId="77777777" w:rsidR="00456356" w:rsidRPr="001172B0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1172B0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Základné  ustanovenie</w:t>
      </w:r>
    </w:p>
    <w:p w14:paraId="7FCA6515" w14:textId="77777777" w:rsidR="00456356" w:rsidRPr="001172B0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1294D808" w14:textId="77777777" w:rsidR="00456356" w:rsidRDefault="00456356" w:rsidP="00456356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1940E1">
        <w:rPr>
          <w:rFonts w:ascii="Arial" w:eastAsia="Times New Roman" w:hAnsi="Arial" w:cs="Arial"/>
          <w:sz w:val="20"/>
          <w:szCs w:val="20"/>
          <w:lang w:eastAsia="sk-SK"/>
        </w:rPr>
        <w:t>Obecné zastupiteľstvo v Rudnianskej Lehote podľa § 11 ods. 4 písm. d) zákona č. 369/1990 Zb. o obecnom zriadení v znení neskorších predpisov  r o z h o d l o, že v nadväznosti na § 98 zákona č. 582/2004 Z.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1940E1">
        <w:rPr>
          <w:rFonts w:ascii="Arial" w:eastAsia="Times New Roman" w:hAnsi="Arial" w:cs="Arial"/>
          <w:sz w:val="20"/>
          <w:szCs w:val="20"/>
          <w:lang w:eastAsia="sk-SK"/>
        </w:rPr>
        <w:t xml:space="preserve">z. o miestnych daniach a miestnom poplatku za komunálne odpady a drobné stavebné odpady v znení neskorších predpisov  </w:t>
      </w:r>
    </w:p>
    <w:p w14:paraId="7330790E" w14:textId="77777777" w:rsidR="00456356" w:rsidRDefault="00456356" w:rsidP="00456356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25A0F93C" w14:textId="45562839" w:rsidR="00456356" w:rsidRPr="005D172B" w:rsidRDefault="00456356" w:rsidP="00456356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                                     </w:t>
      </w:r>
      <w:r w:rsidRPr="005D172B">
        <w:rPr>
          <w:rFonts w:ascii="Arial" w:eastAsia="Times New Roman" w:hAnsi="Arial" w:cs="Arial"/>
          <w:b/>
          <w:sz w:val="20"/>
          <w:szCs w:val="20"/>
          <w:lang w:eastAsia="sk-SK"/>
        </w:rPr>
        <w:t>z a v á d z a  s účinnosťou od 1. januára 20</w:t>
      </w:r>
      <w:r>
        <w:rPr>
          <w:rFonts w:ascii="Arial" w:eastAsia="Times New Roman" w:hAnsi="Arial" w:cs="Arial"/>
          <w:b/>
          <w:sz w:val="20"/>
          <w:szCs w:val="20"/>
          <w:lang w:eastAsia="sk-SK"/>
        </w:rPr>
        <w:t>2</w:t>
      </w:r>
      <w:r w:rsidR="00452B5C">
        <w:rPr>
          <w:rFonts w:ascii="Arial" w:eastAsia="Times New Roman" w:hAnsi="Arial" w:cs="Arial"/>
          <w:b/>
          <w:sz w:val="20"/>
          <w:szCs w:val="20"/>
          <w:lang w:eastAsia="sk-SK"/>
        </w:rPr>
        <w:t>3</w:t>
      </w:r>
    </w:p>
    <w:p w14:paraId="2B86430C" w14:textId="77777777" w:rsidR="00456356" w:rsidRPr="005D172B" w:rsidRDefault="00456356" w:rsidP="00456356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5D172B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                                              d a ň  z  n e h n u t e ľ n o s t í. </w:t>
      </w:r>
    </w:p>
    <w:p w14:paraId="58C6EB70" w14:textId="77777777" w:rsidR="00456356" w:rsidRPr="001172B0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62431DD9" w14:textId="77777777" w:rsidR="00456356" w:rsidRPr="001940E1" w:rsidRDefault="00456356" w:rsidP="00456356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1940E1">
        <w:rPr>
          <w:rFonts w:ascii="Arial" w:eastAsia="Times New Roman" w:hAnsi="Arial" w:cs="Arial"/>
          <w:sz w:val="20"/>
          <w:szCs w:val="20"/>
          <w:lang w:eastAsia="sk-SK"/>
        </w:rPr>
        <w:t xml:space="preserve">Toto všeobecne záväzné nariadenie upravuje podmienky určovania a vyberania dane </w:t>
      </w:r>
    </w:p>
    <w:p w14:paraId="43DCF8D4" w14:textId="0009C9C6" w:rsidR="00456356" w:rsidRPr="001940E1" w:rsidRDefault="00456356" w:rsidP="00456356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1940E1">
        <w:rPr>
          <w:rFonts w:ascii="Arial" w:eastAsia="Times New Roman" w:hAnsi="Arial" w:cs="Arial"/>
          <w:sz w:val="20"/>
          <w:szCs w:val="20"/>
          <w:lang w:eastAsia="sk-SK"/>
        </w:rPr>
        <w:t xml:space="preserve">z nehnuteľností na území obce Rudnianska Lehota v zdaňovacom období roku </w:t>
      </w:r>
      <w:r>
        <w:rPr>
          <w:rFonts w:ascii="Arial" w:eastAsia="Times New Roman" w:hAnsi="Arial" w:cs="Arial"/>
          <w:sz w:val="20"/>
          <w:szCs w:val="20"/>
          <w:lang w:eastAsia="sk-SK"/>
        </w:rPr>
        <w:t>202</w:t>
      </w:r>
      <w:r w:rsidR="00452B5C">
        <w:rPr>
          <w:rFonts w:ascii="Arial" w:eastAsia="Times New Roman" w:hAnsi="Arial" w:cs="Arial"/>
          <w:sz w:val="20"/>
          <w:szCs w:val="20"/>
          <w:lang w:eastAsia="sk-SK"/>
        </w:rPr>
        <w:t>3</w:t>
      </w:r>
      <w:r>
        <w:rPr>
          <w:rFonts w:ascii="Arial" w:eastAsia="Times New Roman" w:hAnsi="Arial" w:cs="Arial"/>
          <w:sz w:val="20"/>
          <w:szCs w:val="20"/>
          <w:lang w:eastAsia="sk-SK"/>
        </w:rPr>
        <w:t>.</w:t>
      </w:r>
      <w:r w:rsidRPr="001940E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14:paraId="0F42C58B" w14:textId="77777777" w:rsidR="00456356" w:rsidRPr="001172B0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0FA127E3" w14:textId="77777777" w:rsidR="00456356" w:rsidRPr="001172B0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1172B0">
        <w:rPr>
          <w:rFonts w:ascii="Arial" w:eastAsia="Times New Roman" w:hAnsi="Arial" w:cs="Arial"/>
          <w:b/>
          <w:lang w:eastAsia="sk-SK"/>
        </w:rPr>
        <w:t>D A Ň   Z   P O Z E M K O V</w:t>
      </w:r>
    </w:p>
    <w:p w14:paraId="3483E065" w14:textId="77777777" w:rsidR="00456356" w:rsidRPr="001172B0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</w:p>
    <w:p w14:paraId="42444D9F" w14:textId="77777777" w:rsidR="00456356" w:rsidRPr="001172B0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1172B0">
        <w:rPr>
          <w:rFonts w:ascii="Arial" w:eastAsia="Times New Roman" w:hAnsi="Arial" w:cs="Arial"/>
          <w:b/>
          <w:lang w:eastAsia="sk-SK"/>
        </w:rPr>
        <w:t>§  2</w:t>
      </w:r>
    </w:p>
    <w:p w14:paraId="516298D0" w14:textId="77777777" w:rsidR="00456356" w:rsidRPr="001172B0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1172B0">
        <w:rPr>
          <w:rFonts w:ascii="Arial" w:eastAsia="Times New Roman" w:hAnsi="Arial" w:cs="Arial"/>
          <w:b/>
          <w:lang w:eastAsia="sk-SK"/>
        </w:rPr>
        <w:t xml:space="preserve"> Základ dane</w:t>
      </w:r>
    </w:p>
    <w:p w14:paraId="4E8D4B6A" w14:textId="77777777" w:rsidR="00456356" w:rsidRPr="001172B0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k-SK"/>
        </w:rPr>
      </w:pPr>
    </w:p>
    <w:p w14:paraId="1D92F1E9" w14:textId="77777777" w:rsidR="00456356" w:rsidRPr="001172B0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1172B0">
        <w:rPr>
          <w:rFonts w:ascii="Arial" w:eastAsia="Times New Roman" w:hAnsi="Arial" w:cs="Arial"/>
          <w:sz w:val="20"/>
          <w:szCs w:val="20"/>
          <w:lang w:eastAsia="sk-SK"/>
        </w:rPr>
        <w:t xml:space="preserve">Správca dane ustanovuje na území obce </w:t>
      </w:r>
      <w:r>
        <w:rPr>
          <w:rFonts w:ascii="Arial" w:eastAsia="Times New Roman" w:hAnsi="Arial" w:cs="Arial"/>
          <w:sz w:val="20"/>
          <w:szCs w:val="20"/>
          <w:lang w:eastAsia="sk-SK"/>
        </w:rPr>
        <w:t>Rudnianska Lehota</w:t>
      </w:r>
      <w:r w:rsidRPr="001172B0">
        <w:rPr>
          <w:rFonts w:ascii="Arial" w:eastAsia="Times New Roman" w:hAnsi="Arial" w:cs="Arial"/>
          <w:sz w:val="20"/>
          <w:szCs w:val="20"/>
          <w:lang w:eastAsia="sk-SK"/>
        </w:rPr>
        <w:t xml:space="preserve"> hodnotu pozemku, ktorou sa pri výpočte základu dane z pozemkov násobí výmera pozemku v m</w:t>
      </w:r>
      <w:r w:rsidRPr="00CA2873"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  <w:t>2</w:t>
      </w:r>
      <w:r w:rsidRPr="001172B0">
        <w:rPr>
          <w:rFonts w:ascii="Arial" w:eastAsia="Times New Roman" w:hAnsi="Arial" w:cs="Arial"/>
          <w:sz w:val="20"/>
          <w:szCs w:val="20"/>
          <w:lang w:eastAsia="sk-SK"/>
        </w:rPr>
        <w:t xml:space="preserve"> za </w:t>
      </w:r>
    </w:p>
    <w:p w14:paraId="2957274D" w14:textId="77777777" w:rsidR="00456356" w:rsidRPr="001172B0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1172B0">
        <w:rPr>
          <w:rFonts w:ascii="Arial" w:eastAsia="Times New Roman" w:hAnsi="Arial" w:cs="Arial"/>
          <w:sz w:val="20"/>
          <w:szCs w:val="20"/>
          <w:lang w:eastAsia="sk-SK"/>
        </w:rPr>
        <w:t xml:space="preserve">a) ornú pôdu, chmeľnice, vinice, ovocné sady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         </w:t>
      </w:r>
      <w:r w:rsidRPr="001172B0">
        <w:rPr>
          <w:rFonts w:ascii="Arial" w:eastAsia="Times New Roman" w:hAnsi="Arial" w:cs="Arial"/>
          <w:b/>
          <w:sz w:val="20"/>
          <w:szCs w:val="20"/>
          <w:lang w:eastAsia="sk-SK"/>
        </w:rPr>
        <w:t>0,</w:t>
      </w:r>
      <w:r>
        <w:rPr>
          <w:rFonts w:ascii="Arial" w:eastAsia="Times New Roman" w:hAnsi="Arial" w:cs="Arial"/>
          <w:b/>
          <w:sz w:val="20"/>
          <w:szCs w:val="20"/>
          <w:lang w:eastAsia="sk-SK"/>
        </w:rPr>
        <w:t>2609</w:t>
      </w:r>
      <w:r w:rsidRPr="001172B0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€ /m</w:t>
      </w:r>
      <w:r w:rsidRPr="00CA2873">
        <w:rPr>
          <w:rFonts w:ascii="Arial" w:eastAsia="Times New Roman" w:hAnsi="Arial" w:cs="Arial"/>
          <w:b/>
          <w:sz w:val="20"/>
          <w:szCs w:val="20"/>
          <w:vertAlign w:val="superscript"/>
          <w:lang w:eastAsia="sk-SK"/>
        </w:rPr>
        <w:t>2</w:t>
      </w:r>
      <w:r w:rsidRPr="00CA2873"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  <w:t xml:space="preserve"> </w:t>
      </w:r>
    </w:p>
    <w:p w14:paraId="0F8B7C88" w14:textId="77777777" w:rsidR="00456356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    </w:t>
      </w:r>
      <w:r w:rsidRPr="001172B0">
        <w:rPr>
          <w:rFonts w:ascii="Arial" w:eastAsia="Times New Roman" w:hAnsi="Arial" w:cs="Arial"/>
          <w:sz w:val="20"/>
          <w:szCs w:val="20"/>
          <w:lang w:eastAsia="sk-SK"/>
        </w:rPr>
        <w:t xml:space="preserve">trvalé trávnaté porasty 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                                         </w:t>
      </w:r>
      <w:r w:rsidRPr="001172B0">
        <w:rPr>
          <w:rFonts w:ascii="Arial" w:eastAsia="Times New Roman" w:hAnsi="Arial" w:cs="Arial"/>
          <w:b/>
          <w:sz w:val="20"/>
          <w:szCs w:val="20"/>
          <w:lang w:eastAsia="sk-SK"/>
        </w:rPr>
        <w:t>0,0</w:t>
      </w:r>
      <w:r>
        <w:rPr>
          <w:rFonts w:ascii="Arial" w:eastAsia="Times New Roman" w:hAnsi="Arial" w:cs="Arial"/>
          <w:b/>
          <w:sz w:val="20"/>
          <w:szCs w:val="20"/>
          <w:lang w:eastAsia="sk-SK"/>
        </w:rPr>
        <w:t>235</w:t>
      </w:r>
      <w:r w:rsidRPr="001172B0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€ /m</w:t>
      </w:r>
      <w:r w:rsidRPr="00CA2873">
        <w:rPr>
          <w:rFonts w:ascii="Arial" w:eastAsia="Times New Roman" w:hAnsi="Arial" w:cs="Arial"/>
          <w:b/>
          <w:sz w:val="20"/>
          <w:szCs w:val="20"/>
          <w:vertAlign w:val="superscript"/>
          <w:lang w:eastAsia="sk-SK"/>
        </w:rPr>
        <w:t xml:space="preserve">2 </w:t>
      </w:r>
    </w:p>
    <w:p w14:paraId="753532C9" w14:textId="77777777" w:rsidR="00456356" w:rsidRPr="001172B0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b) záhrady                                                                  </w:t>
      </w:r>
      <w:r w:rsidRPr="001172B0">
        <w:rPr>
          <w:rFonts w:ascii="Arial" w:eastAsia="Times New Roman" w:hAnsi="Arial" w:cs="Arial"/>
          <w:b/>
          <w:sz w:val="20"/>
          <w:szCs w:val="20"/>
          <w:lang w:eastAsia="sk-SK"/>
        </w:rPr>
        <w:t>1,3200 €</w:t>
      </w:r>
      <w:r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r w:rsidRPr="001172B0">
        <w:rPr>
          <w:rFonts w:ascii="Arial" w:eastAsia="Times New Roman" w:hAnsi="Arial" w:cs="Arial"/>
          <w:b/>
          <w:sz w:val="20"/>
          <w:szCs w:val="20"/>
          <w:lang w:eastAsia="sk-SK"/>
        </w:rPr>
        <w:t>/m</w:t>
      </w:r>
      <w:r w:rsidRPr="00CA2873">
        <w:rPr>
          <w:rFonts w:ascii="Arial" w:eastAsia="Times New Roman" w:hAnsi="Arial" w:cs="Arial"/>
          <w:b/>
          <w:sz w:val="20"/>
          <w:szCs w:val="20"/>
          <w:vertAlign w:val="superscript"/>
          <w:lang w:eastAsia="sk-SK"/>
        </w:rPr>
        <w:t>2</w:t>
      </w:r>
    </w:p>
    <w:p w14:paraId="14EA50DE" w14:textId="77777777" w:rsidR="00456356" w:rsidRPr="00CA2873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c) zastavané plochy a nádvoria, ostatné plochy        </w:t>
      </w:r>
      <w:r w:rsidRPr="00A20088">
        <w:rPr>
          <w:rFonts w:ascii="Arial" w:eastAsia="Times New Roman" w:hAnsi="Arial" w:cs="Arial"/>
          <w:b/>
          <w:sz w:val="20"/>
          <w:szCs w:val="20"/>
          <w:lang w:eastAsia="sk-SK"/>
        </w:rPr>
        <w:t>1,3200 € /</w:t>
      </w:r>
      <w:r w:rsidRPr="00CA2873">
        <w:rPr>
          <w:rFonts w:ascii="Arial" w:eastAsia="Times New Roman" w:hAnsi="Arial" w:cs="Arial"/>
          <w:sz w:val="20"/>
          <w:szCs w:val="20"/>
          <w:lang w:eastAsia="sk-SK"/>
        </w:rPr>
        <w:t>m</w:t>
      </w:r>
      <w:r w:rsidRPr="00CA2873"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  <w:t>2</w:t>
      </w:r>
    </w:p>
    <w:p w14:paraId="7C2D1442" w14:textId="77777777" w:rsidR="00456356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1172B0">
        <w:rPr>
          <w:rFonts w:ascii="Arial" w:eastAsia="Times New Roman" w:hAnsi="Arial" w:cs="Arial"/>
          <w:sz w:val="20"/>
          <w:szCs w:val="20"/>
          <w:lang w:eastAsia="sk-SK"/>
        </w:rPr>
        <w:t>c) lesné pozemky, na ktorých sú hospodárske lesy,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1172B0">
        <w:rPr>
          <w:rFonts w:ascii="Arial" w:eastAsia="Times New Roman" w:hAnsi="Arial" w:cs="Arial"/>
          <w:sz w:val="20"/>
          <w:szCs w:val="20"/>
          <w:lang w:eastAsia="sk-SK"/>
        </w:rPr>
        <w:t xml:space="preserve">rybníky s chovom rýb a ostatné hospodársky   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 </w:t>
      </w:r>
    </w:p>
    <w:p w14:paraId="686F3058" w14:textId="77777777" w:rsidR="00456356" w:rsidRPr="001172B0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    </w:t>
      </w:r>
      <w:r w:rsidRPr="001172B0">
        <w:rPr>
          <w:rFonts w:ascii="Arial" w:eastAsia="Times New Roman" w:hAnsi="Arial" w:cs="Arial"/>
          <w:sz w:val="20"/>
          <w:szCs w:val="20"/>
          <w:lang w:eastAsia="sk-SK"/>
        </w:rPr>
        <w:t xml:space="preserve">využívané vodné plochy 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                                      </w:t>
      </w:r>
      <w:r w:rsidRPr="001172B0">
        <w:rPr>
          <w:rFonts w:ascii="Arial" w:eastAsia="Times New Roman" w:hAnsi="Arial" w:cs="Arial"/>
          <w:b/>
          <w:sz w:val="20"/>
          <w:szCs w:val="20"/>
          <w:lang w:eastAsia="sk-SK"/>
        </w:rPr>
        <w:t>0,</w:t>
      </w:r>
      <w:r>
        <w:rPr>
          <w:rFonts w:ascii="Arial" w:eastAsia="Times New Roman" w:hAnsi="Arial" w:cs="Arial"/>
          <w:b/>
          <w:sz w:val="20"/>
          <w:szCs w:val="20"/>
          <w:lang w:eastAsia="sk-SK"/>
        </w:rPr>
        <w:t>1500</w:t>
      </w:r>
      <w:r w:rsidRPr="001172B0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€</w:t>
      </w:r>
      <w:r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r w:rsidRPr="001172B0">
        <w:rPr>
          <w:rFonts w:ascii="Arial" w:eastAsia="Times New Roman" w:hAnsi="Arial" w:cs="Arial"/>
          <w:b/>
          <w:sz w:val="20"/>
          <w:szCs w:val="20"/>
          <w:lang w:eastAsia="sk-SK"/>
        </w:rPr>
        <w:t>/m</w:t>
      </w:r>
      <w:r w:rsidRPr="00CA2873">
        <w:rPr>
          <w:rFonts w:ascii="Arial" w:eastAsia="Times New Roman" w:hAnsi="Arial" w:cs="Arial"/>
          <w:b/>
          <w:sz w:val="20"/>
          <w:szCs w:val="20"/>
          <w:vertAlign w:val="superscript"/>
          <w:lang w:eastAsia="sk-SK"/>
        </w:rPr>
        <w:t>2</w:t>
      </w:r>
      <w:r w:rsidRPr="00CA2873"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  <w:t xml:space="preserve"> </w:t>
      </w:r>
      <w:r w:rsidRPr="001172B0">
        <w:rPr>
          <w:rFonts w:ascii="Arial" w:eastAsia="Times New Roman" w:hAnsi="Arial" w:cs="Arial"/>
          <w:sz w:val="20"/>
          <w:szCs w:val="20"/>
          <w:lang w:eastAsia="sk-SK"/>
        </w:rPr>
        <w:t xml:space="preserve">, </w:t>
      </w:r>
    </w:p>
    <w:p w14:paraId="0C9E904A" w14:textId="77777777" w:rsidR="00456356" w:rsidRPr="00A20088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1172B0">
        <w:rPr>
          <w:rFonts w:ascii="Arial" w:eastAsia="Times New Roman" w:hAnsi="Arial" w:cs="Arial"/>
          <w:sz w:val="20"/>
          <w:szCs w:val="20"/>
          <w:lang w:eastAsia="sk-SK"/>
        </w:rPr>
        <w:t xml:space="preserve">d) stavebné pozemky 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                                            </w:t>
      </w:r>
      <w:r w:rsidRPr="00A20088">
        <w:rPr>
          <w:rFonts w:ascii="Arial" w:eastAsia="Times New Roman" w:hAnsi="Arial" w:cs="Arial"/>
          <w:b/>
          <w:sz w:val="20"/>
          <w:szCs w:val="20"/>
          <w:lang w:eastAsia="sk-SK"/>
        </w:rPr>
        <w:t>13,2700 € /m</w:t>
      </w:r>
      <w:r w:rsidRPr="00817D92">
        <w:rPr>
          <w:rFonts w:ascii="Arial" w:eastAsia="Times New Roman" w:hAnsi="Arial" w:cs="Arial"/>
          <w:b/>
          <w:sz w:val="20"/>
          <w:szCs w:val="20"/>
          <w:vertAlign w:val="superscript"/>
          <w:lang w:eastAsia="sk-SK"/>
        </w:rPr>
        <w:t>2</w:t>
      </w:r>
      <w:r w:rsidRPr="00A20088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.</w:t>
      </w:r>
    </w:p>
    <w:p w14:paraId="3A122513" w14:textId="77777777" w:rsidR="00456356" w:rsidRPr="001172B0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65251A99" w14:textId="77777777" w:rsidR="00456356" w:rsidRPr="001172B0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14:paraId="5B7A5179" w14:textId="77777777" w:rsidR="00456356" w:rsidRPr="001172B0" w:rsidRDefault="00456356" w:rsidP="00456356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1172B0">
        <w:rPr>
          <w:rFonts w:ascii="Arial" w:eastAsia="Times New Roman" w:hAnsi="Arial" w:cs="Arial"/>
          <w:b/>
          <w:lang w:eastAsia="sk-SK"/>
        </w:rPr>
        <w:t>§ 3</w:t>
      </w:r>
    </w:p>
    <w:p w14:paraId="7E946C64" w14:textId="77777777" w:rsidR="00456356" w:rsidRPr="001172B0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1172B0">
        <w:rPr>
          <w:rFonts w:ascii="Arial" w:eastAsia="Times New Roman" w:hAnsi="Arial" w:cs="Arial"/>
          <w:b/>
          <w:lang w:eastAsia="sk-SK"/>
        </w:rPr>
        <w:t>Sadzba dane</w:t>
      </w:r>
    </w:p>
    <w:p w14:paraId="1F0F2593" w14:textId="77777777" w:rsidR="00456356" w:rsidRPr="001172B0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23214BF3" w14:textId="77777777" w:rsidR="00456356" w:rsidRPr="009863E4" w:rsidRDefault="00456356" w:rsidP="00456356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Správca dane určuje na území obce Rudnianska Lehota pre  pozemky uvedené v § 6 ods. 1 </w:t>
      </w:r>
    </w:p>
    <w:p w14:paraId="4F6B710F" w14:textId="77777777" w:rsidR="00456356" w:rsidRPr="009863E4" w:rsidRDefault="00456356" w:rsidP="00456356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písm. a) zákona o miestnych daniach  okrem pozemkov nachádzajúcich sa v jednotlivej časti  obce uvedenej v § 3 ods. 2 tohto všeobecne záväzného nariadenia, ročnú sadzbu dane z pozemkov: </w:t>
      </w:r>
    </w:p>
    <w:p w14:paraId="67DD26BC" w14:textId="77777777" w:rsidR="00456356" w:rsidRPr="009863E4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2A23F5C8" w14:textId="77777777" w:rsidR="00456356" w:rsidRPr="005D172B" w:rsidRDefault="00456356" w:rsidP="00456356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za ornú pôdu, chmeľnice, vinice, ovocné sady, trvalé trávnaté porasty  </w:t>
      </w:r>
      <w:r w:rsidRPr="005D172B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0,41  %,</w:t>
      </w:r>
    </w:p>
    <w:p w14:paraId="4098BA52" w14:textId="77777777" w:rsidR="00456356" w:rsidRPr="009863E4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3E30AC43" w14:textId="77777777" w:rsidR="00456356" w:rsidRPr="009863E4" w:rsidRDefault="00456356" w:rsidP="00456356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Správca dane určuje na území obce Rudnianska Lehota pre  pozemky uvedené v § 6 ods. 1 </w:t>
      </w:r>
    </w:p>
    <w:p w14:paraId="6C4D6353" w14:textId="77777777" w:rsidR="00456356" w:rsidRPr="009863E4" w:rsidRDefault="00456356" w:rsidP="00456356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písm. d) zákona o miestnych daniach  , ročnú sadzbu dane z pozemkov za: </w:t>
      </w:r>
    </w:p>
    <w:p w14:paraId="6FE850F3" w14:textId="77777777" w:rsidR="00456356" w:rsidRPr="009863E4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3E766666" w14:textId="77777777" w:rsidR="00456356" w:rsidRDefault="00456356" w:rsidP="00456356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lesné pozemky, na ktorých sú hospodárske lesy,  rybníky s chovom rýb a ostatné hospodársky využívané vodné plochy </w:t>
      </w:r>
      <w:r w:rsidRPr="005D172B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0,50%,</w:t>
      </w:r>
    </w:p>
    <w:p w14:paraId="5F433517" w14:textId="77777777" w:rsidR="00456356" w:rsidRPr="005D172B" w:rsidRDefault="00456356" w:rsidP="00456356">
      <w:pPr>
        <w:pStyle w:val="Odsekzoznamu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</w:pPr>
    </w:p>
    <w:p w14:paraId="30588B9F" w14:textId="77777777" w:rsidR="00456356" w:rsidRPr="009863E4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4FF12B8D" w14:textId="77777777" w:rsidR="00456356" w:rsidRPr="009A2738" w:rsidRDefault="00456356" w:rsidP="00456356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9A273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Správca dane určuje na území obce Rudnianska Lehota pre  pozemky uvedené v § 6 ods. 1 </w:t>
      </w:r>
    </w:p>
    <w:p w14:paraId="7220A36D" w14:textId="77777777" w:rsidR="00456356" w:rsidRPr="009A2738" w:rsidRDefault="00456356" w:rsidP="00456356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9A273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písm. b) c) a e) zákona o miestnych daniach ročnú sadzbu dane z pozemkov </w:t>
      </w:r>
    </w:p>
    <w:p w14:paraId="692A7951" w14:textId="77777777" w:rsidR="00456356" w:rsidRPr="009863E4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1D7D07D9" w14:textId="77777777" w:rsidR="00456356" w:rsidRPr="001172B0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172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a) záhrady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                                                </w:t>
      </w:r>
      <w:r w:rsidRPr="001172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 w:rsidRPr="001172B0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0,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6</w:t>
      </w:r>
      <w:r w:rsidRPr="001172B0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2 %,</w:t>
      </w:r>
      <w:r w:rsidRPr="001172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</w:p>
    <w:p w14:paraId="60A2C721" w14:textId="77777777" w:rsidR="00456356" w:rsidRPr="001172B0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172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b) zastavané plochy a nádvoria, ostatné plochy </w:t>
      </w:r>
      <w:r w:rsidRPr="001172B0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0,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62</w:t>
      </w:r>
      <w:r w:rsidRPr="001172B0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 xml:space="preserve"> %,</w:t>
      </w:r>
    </w:p>
    <w:p w14:paraId="5FBE18C6" w14:textId="77777777" w:rsidR="00456356" w:rsidRPr="00CB1926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</w:pPr>
      <w:r w:rsidRPr="001172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c) stavebné pozemky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                                </w:t>
      </w:r>
      <w:r w:rsidRPr="00CB1926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0,62%.</w:t>
      </w:r>
    </w:p>
    <w:p w14:paraId="1AC95154" w14:textId="77777777" w:rsidR="00456356" w:rsidRPr="001172B0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3841BE7C" w14:textId="77777777" w:rsidR="00456356" w:rsidRPr="001172B0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1172B0">
        <w:rPr>
          <w:rFonts w:ascii="Arial" w:eastAsia="Times New Roman" w:hAnsi="Arial" w:cs="Arial"/>
          <w:b/>
          <w:lang w:eastAsia="sk-SK"/>
        </w:rPr>
        <w:t>D A Ň   Z O   S T A V I E B</w:t>
      </w:r>
    </w:p>
    <w:p w14:paraId="4D357303" w14:textId="77777777" w:rsidR="00456356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</w:p>
    <w:p w14:paraId="168A1D5F" w14:textId="77777777" w:rsidR="00456356" w:rsidRPr="001172B0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1172B0">
        <w:rPr>
          <w:rFonts w:ascii="Arial" w:eastAsia="Times New Roman" w:hAnsi="Arial" w:cs="Arial"/>
          <w:b/>
          <w:lang w:eastAsia="sk-SK"/>
        </w:rPr>
        <w:t xml:space="preserve">§ 4 </w:t>
      </w:r>
    </w:p>
    <w:p w14:paraId="4B9592D6" w14:textId="77777777" w:rsidR="00456356" w:rsidRPr="001172B0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1172B0">
        <w:rPr>
          <w:rFonts w:ascii="Arial" w:eastAsia="Times New Roman" w:hAnsi="Arial" w:cs="Arial"/>
          <w:b/>
          <w:lang w:eastAsia="sk-SK"/>
        </w:rPr>
        <w:t>Sadzba dane</w:t>
      </w:r>
    </w:p>
    <w:p w14:paraId="442F06F7" w14:textId="77777777" w:rsidR="00456356" w:rsidRPr="001172B0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</w:p>
    <w:p w14:paraId="5B2B08CC" w14:textId="77777777" w:rsidR="00456356" w:rsidRPr="009863E4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     </w:t>
      </w:r>
    </w:p>
    <w:p w14:paraId="1CFD5680" w14:textId="77777777" w:rsidR="00456356" w:rsidRPr="009863E4" w:rsidRDefault="00456356" w:rsidP="00456356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Správca dane určuje pre  stavby na  území obce Rudnianska Lehota,  ročnú sadzbu dane zo </w:t>
      </w:r>
    </w:p>
    <w:p w14:paraId="3DEC1E8D" w14:textId="77777777" w:rsidR="00456356" w:rsidRPr="009863E4" w:rsidRDefault="00456356" w:rsidP="00456356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6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stavieb za každý aj začatý m2 zastavanej plochy </w:t>
      </w:r>
    </w:p>
    <w:p w14:paraId="265CEDF4" w14:textId="77777777" w:rsidR="00456356" w:rsidRPr="009863E4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      </w:t>
      </w:r>
    </w:p>
    <w:p w14:paraId="56215E3D" w14:textId="77777777" w:rsidR="00456356" w:rsidRPr="009863E4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a) </w:t>
      </w:r>
      <w:r w:rsidRPr="005D172B">
        <w:rPr>
          <w:rFonts w:ascii="Arial" w:eastAsia="Times New Roman" w:hAnsi="Arial" w:cs="Arial"/>
          <w:b/>
          <w:sz w:val="20"/>
          <w:szCs w:val="20"/>
          <w:lang w:eastAsia="sk-SK"/>
        </w:rPr>
        <w:t>0,049 €</w:t>
      </w: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 za stavby na bývanie a drobné stavby, ktoré majú doplnkovú funkciu pre hlavnú stavbu, </w:t>
      </w:r>
    </w:p>
    <w:p w14:paraId="592937A1" w14:textId="77777777" w:rsidR="00456356" w:rsidRPr="009863E4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b) </w:t>
      </w:r>
      <w:r w:rsidRPr="005D172B">
        <w:rPr>
          <w:rFonts w:ascii="Arial" w:eastAsia="Times New Roman" w:hAnsi="Arial" w:cs="Arial"/>
          <w:b/>
          <w:sz w:val="20"/>
          <w:szCs w:val="20"/>
          <w:lang w:eastAsia="sk-SK"/>
        </w:rPr>
        <w:t>0,049 €</w:t>
      </w: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 za stavby na pôdohospodársku produkciu, skleníky, stavby pre vodné hospodárstvo, stavby využívané na skladovanie vlastnej pôdohospodárskej produkcie vrátane stavieb na vlastnú administratívu ,</w:t>
      </w:r>
    </w:p>
    <w:p w14:paraId="1D4803CA" w14:textId="77777777" w:rsidR="00456356" w:rsidRPr="009863E4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c) </w:t>
      </w:r>
      <w:r w:rsidRPr="005D172B">
        <w:rPr>
          <w:rFonts w:ascii="Arial" w:eastAsia="Times New Roman" w:hAnsi="Arial" w:cs="Arial"/>
          <w:b/>
          <w:sz w:val="20"/>
          <w:szCs w:val="20"/>
          <w:lang w:eastAsia="sk-SK"/>
        </w:rPr>
        <w:t>0,223</w:t>
      </w: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 € za chaty a stavby  na individuálnu rekreáciu, </w:t>
      </w:r>
    </w:p>
    <w:p w14:paraId="6EC6303A" w14:textId="77777777" w:rsidR="00456356" w:rsidRPr="009863E4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d) </w:t>
      </w:r>
      <w:r w:rsidRPr="005D172B">
        <w:rPr>
          <w:rFonts w:ascii="Arial" w:eastAsia="Times New Roman" w:hAnsi="Arial" w:cs="Arial"/>
          <w:b/>
          <w:sz w:val="20"/>
          <w:szCs w:val="20"/>
          <w:lang w:eastAsia="sk-SK"/>
        </w:rPr>
        <w:t>0,099</w:t>
      </w: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 € za samostatne stojace garáže, </w:t>
      </w:r>
    </w:p>
    <w:p w14:paraId="443504BA" w14:textId="77777777" w:rsidR="00456356" w:rsidRPr="009863E4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e) </w:t>
      </w:r>
      <w:r w:rsidRPr="005D172B">
        <w:rPr>
          <w:rFonts w:ascii="Arial" w:eastAsia="Times New Roman" w:hAnsi="Arial" w:cs="Arial"/>
          <w:b/>
          <w:sz w:val="20"/>
          <w:szCs w:val="20"/>
          <w:lang w:eastAsia="sk-SK"/>
        </w:rPr>
        <w:t>0,099</w:t>
      </w: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 € za stavby hromadných garáží,</w:t>
      </w:r>
    </w:p>
    <w:p w14:paraId="41031D86" w14:textId="77777777" w:rsidR="00456356" w:rsidRPr="009863E4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f)  </w:t>
      </w:r>
      <w:r w:rsidRPr="005D172B">
        <w:rPr>
          <w:rFonts w:ascii="Arial" w:eastAsia="Times New Roman" w:hAnsi="Arial" w:cs="Arial"/>
          <w:b/>
          <w:sz w:val="20"/>
          <w:szCs w:val="20"/>
          <w:lang w:eastAsia="sk-SK"/>
        </w:rPr>
        <w:t>0,275</w:t>
      </w: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 €  za stavby hromadných garáží umiestnené pod zemou,   </w:t>
      </w:r>
    </w:p>
    <w:p w14:paraId="2F90823C" w14:textId="77777777" w:rsidR="00456356" w:rsidRPr="009863E4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g) </w:t>
      </w:r>
      <w:r w:rsidRPr="005D172B">
        <w:rPr>
          <w:rFonts w:ascii="Arial" w:eastAsia="Times New Roman" w:hAnsi="Arial" w:cs="Arial"/>
          <w:b/>
          <w:sz w:val="20"/>
          <w:szCs w:val="20"/>
          <w:lang w:eastAsia="sk-SK"/>
        </w:rPr>
        <w:t>0,829</w:t>
      </w: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 € za priemyselné stavby, stavby slúžiace energetike, stavby slúžiace stavebníctvu, stavby </w:t>
      </w:r>
    </w:p>
    <w:p w14:paraId="55E1087E" w14:textId="77777777" w:rsidR="00456356" w:rsidRPr="009863E4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    využívané na skladovanie vlastnej produkcie vrátane stavieb na vlastnú administratívu ,</w:t>
      </w:r>
    </w:p>
    <w:p w14:paraId="350FBBAA" w14:textId="77777777" w:rsidR="00456356" w:rsidRPr="009863E4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h) </w:t>
      </w:r>
      <w:r w:rsidRPr="005D172B">
        <w:rPr>
          <w:rFonts w:ascii="Arial" w:eastAsia="Times New Roman" w:hAnsi="Arial" w:cs="Arial"/>
          <w:b/>
          <w:sz w:val="20"/>
          <w:szCs w:val="20"/>
          <w:lang w:eastAsia="sk-SK"/>
        </w:rPr>
        <w:t>0,829</w:t>
      </w: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 € za stavby na ostatné podnikanie a na zárobkovú činnosť, skladovanie a administratívu </w:t>
      </w:r>
    </w:p>
    <w:p w14:paraId="379F4632" w14:textId="77777777" w:rsidR="00456356" w:rsidRPr="009863E4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    súvisiacu s ostatným podnikaním a zárobkovou činnosťou ,</w:t>
      </w:r>
    </w:p>
    <w:p w14:paraId="7454B30B" w14:textId="77777777" w:rsidR="00456356" w:rsidRPr="009863E4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i) </w:t>
      </w:r>
      <w:r w:rsidRPr="005D172B">
        <w:rPr>
          <w:rFonts w:ascii="Arial" w:eastAsia="Times New Roman" w:hAnsi="Arial" w:cs="Arial"/>
          <w:b/>
          <w:sz w:val="20"/>
          <w:szCs w:val="20"/>
          <w:lang w:eastAsia="sk-SK"/>
        </w:rPr>
        <w:t>0,049</w:t>
      </w: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 € za ostatné stavby  neuvedené v písmenách a) až h).</w:t>
      </w:r>
    </w:p>
    <w:p w14:paraId="7065A6C0" w14:textId="77777777" w:rsidR="00456356" w:rsidRPr="009863E4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06BB1A66" w14:textId="77777777" w:rsidR="00456356" w:rsidRPr="009863E4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     ( 2 ) Správca dane určuje pri viacpodlažných stavbách pre všetky druhy stavieb príplatok za </w:t>
      </w:r>
    </w:p>
    <w:p w14:paraId="52F07E44" w14:textId="77777777" w:rsidR="00456356" w:rsidRPr="009863E4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            podlažie 0, 037 € za každé ďalšie podlažie okrem prvého nadzemného podlažia .</w:t>
      </w:r>
    </w:p>
    <w:p w14:paraId="6F28CDEB" w14:textId="77777777" w:rsidR="00456356" w:rsidRPr="009863E4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0B709AB3" w14:textId="77777777" w:rsidR="00456356" w:rsidRPr="001172B0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1172B0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  </w:t>
      </w:r>
    </w:p>
    <w:p w14:paraId="79EB6EE9" w14:textId="77777777" w:rsidR="00456356" w:rsidRPr="001172B0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1172B0">
        <w:rPr>
          <w:rFonts w:ascii="Arial" w:eastAsia="Times New Roman" w:hAnsi="Arial" w:cs="Arial"/>
          <w:b/>
          <w:lang w:eastAsia="sk-SK"/>
        </w:rPr>
        <w:t>D A Ň   Z  B Y T O V</w:t>
      </w:r>
    </w:p>
    <w:p w14:paraId="580ACF16" w14:textId="77777777" w:rsidR="00456356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</w:p>
    <w:p w14:paraId="31B7754E" w14:textId="77777777" w:rsidR="00456356" w:rsidRPr="001172B0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1172B0">
        <w:rPr>
          <w:rFonts w:ascii="Arial" w:eastAsia="Times New Roman" w:hAnsi="Arial" w:cs="Arial"/>
          <w:b/>
          <w:lang w:eastAsia="sk-SK"/>
        </w:rPr>
        <w:t xml:space="preserve">§ 5 </w:t>
      </w:r>
    </w:p>
    <w:p w14:paraId="661C03E8" w14:textId="77777777" w:rsidR="00456356" w:rsidRPr="001172B0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1172B0">
        <w:rPr>
          <w:rFonts w:ascii="Arial" w:eastAsia="Times New Roman" w:hAnsi="Arial" w:cs="Arial"/>
          <w:b/>
          <w:lang w:eastAsia="sk-SK"/>
        </w:rPr>
        <w:t>Sadzba dane</w:t>
      </w:r>
    </w:p>
    <w:p w14:paraId="5BCEBB90" w14:textId="77777777" w:rsidR="00456356" w:rsidRPr="001172B0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k-SK"/>
        </w:rPr>
      </w:pPr>
    </w:p>
    <w:p w14:paraId="24FE6CD0" w14:textId="77777777" w:rsidR="00456356" w:rsidRPr="001172B0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1172B0">
        <w:rPr>
          <w:rFonts w:ascii="Arial" w:eastAsia="Times New Roman" w:hAnsi="Arial" w:cs="Arial"/>
          <w:sz w:val="20"/>
          <w:szCs w:val="20"/>
          <w:lang w:eastAsia="sk-SK"/>
        </w:rPr>
        <w:t xml:space="preserve">     Ročná sadzba dane z bytov  je </w:t>
      </w:r>
      <w:r w:rsidRPr="005D172B">
        <w:rPr>
          <w:rFonts w:ascii="Arial" w:eastAsia="Times New Roman" w:hAnsi="Arial" w:cs="Arial"/>
          <w:sz w:val="20"/>
          <w:szCs w:val="20"/>
          <w:lang w:eastAsia="sk-SK"/>
        </w:rPr>
        <w:t>0,073 €</w:t>
      </w:r>
      <w:r w:rsidRPr="001172B0">
        <w:rPr>
          <w:rFonts w:ascii="Arial" w:eastAsia="Times New Roman" w:hAnsi="Arial" w:cs="Arial"/>
          <w:sz w:val="20"/>
          <w:szCs w:val="20"/>
          <w:lang w:eastAsia="sk-SK"/>
        </w:rPr>
        <w:t xml:space="preserve"> za každý aj začatý m2 podlahovej plochy bytu a nebytového priestoru  v bytovom dome</w:t>
      </w:r>
      <w:r>
        <w:rPr>
          <w:rFonts w:ascii="Arial" w:eastAsia="Times New Roman" w:hAnsi="Arial" w:cs="Arial"/>
          <w:sz w:val="20"/>
          <w:szCs w:val="20"/>
          <w:lang w:eastAsia="sk-SK"/>
        </w:rPr>
        <w:t>.</w:t>
      </w:r>
      <w:r w:rsidRPr="001172B0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14:paraId="4FA137CF" w14:textId="77777777" w:rsidR="00456356" w:rsidRPr="001172B0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1172B0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r w:rsidRPr="001172B0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14:paraId="76E6EEA4" w14:textId="77777777" w:rsidR="00456356" w:rsidRPr="001172B0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45DFFBE" w14:textId="77777777" w:rsidR="00456356" w:rsidRPr="001172B0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1172B0">
        <w:rPr>
          <w:rFonts w:ascii="Arial" w:eastAsia="Times New Roman" w:hAnsi="Arial" w:cs="Arial"/>
          <w:b/>
          <w:lang w:eastAsia="sk-SK"/>
        </w:rPr>
        <w:t xml:space="preserve">§ 6 </w:t>
      </w:r>
    </w:p>
    <w:p w14:paraId="7528E0BB" w14:textId="77777777" w:rsidR="00456356" w:rsidRPr="001172B0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1172B0">
        <w:rPr>
          <w:rFonts w:ascii="Arial" w:eastAsia="Times New Roman" w:hAnsi="Arial" w:cs="Arial"/>
          <w:b/>
          <w:lang w:eastAsia="sk-SK"/>
        </w:rPr>
        <w:t>Oslobodenie od dane a zníženie dane</w:t>
      </w:r>
    </w:p>
    <w:p w14:paraId="3C42556D" w14:textId="77777777" w:rsidR="00456356" w:rsidRPr="009863E4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k-SK"/>
        </w:rPr>
      </w:pPr>
    </w:p>
    <w:p w14:paraId="57D41B3A" w14:textId="77777777" w:rsidR="00456356" w:rsidRPr="009863E4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t>(1) Správca dane  od dane z pozemkov  oslobodzuje:</w:t>
      </w:r>
    </w:p>
    <w:p w14:paraId="7F2557BC" w14:textId="77777777" w:rsidR="00456356" w:rsidRPr="009863E4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      a) pozemky, na ktorých sú cintoríny, kolumbária, urnové háje a rozptylové lúky,</w:t>
      </w:r>
    </w:p>
    <w:p w14:paraId="56A3B511" w14:textId="77777777" w:rsidR="00456356" w:rsidRPr="009863E4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61662B0F" w14:textId="77777777" w:rsidR="00456356" w:rsidRPr="009863E4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 (2) Správca dane od dane zo stavieb  oslobodzuje:</w:t>
      </w:r>
    </w:p>
    <w:p w14:paraId="278ECF25" w14:textId="77777777" w:rsidR="00456356" w:rsidRPr="009863E4" w:rsidRDefault="00456356" w:rsidP="00456356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t>stavby a byty na bývanie vo vlastníctve fyzických osôb v hmotnej núdzi alebo fyzických osôb  starších  ako 70 rokov, držiteľov preukazu fyzickej osoby s ťažkým zdravotným postihnutím, ako aj prevažne alebo úplne bezvládnych fyzických osôb, ktoré slúžia na ich trvalé bývanie,</w:t>
      </w:r>
    </w:p>
    <w:p w14:paraId="2CAD791D" w14:textId="77777777" w:rsidR="00456356" w:rsidRPr="009863E4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160C09A1" w14:textId="77777777" w:rsidR="00456356" w:rsidRPr="009863E4" w:rsidRDefault="00456356" w:rsidP="00456356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Správca dane ustanovuje, že veková hranica fyzických osôb na poskytnutie oslobodenia , </w:t>
      </w:r>
    </w:p>
    <w:p w14:paraId="66DA32E3" w14:textId="77777777" w:rsidR="00456356" w:rsidRDefault="00456356" w:rsidP="00456356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t>stavieb a bytov od dane  alebo zníženia  daňovej povinnosti  je viac ako  70 rokov.</w:t>
      </w:r>
    </w:p>
    <w:p w14:paraId="5BDF20A7" w14:textId="77777777" w:rsidR="00456356" w:rsidRDefault="00456356" w:rsidP="00456356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19F49FFB" w14:textId="77777777" w:rsidR="00456356" w:rsidRDefault="00456356" w:rsidP="00456356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58AA1695" w14:textId="77777777" w:rsidR="00456356" w:rsidRPr="009863E4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10312707" w14:textId="77777777" w:rsidR="00456356" w:rsidRPr="009863E4" w:rsidRDefault="00456356" w:rsidP="00456356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t>Daňovník je povinný uplatniť nárok na zníženie dane alebo oslobodenie od dane v priznaní</w:t>
      </w:r>
    </w:p>
    <w:p w14:paraId="48B2E34D" w14:textId="77777777" w:rsidR="00456356" w:rsidRPr="009863E4" w:rsidRDefault="00456356" w:rsidP="00456356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t>k dani z nehnuteľností alebo v čiastkovom priznaní na to zdaňovacie obdobie, na ktoré mu prvýkrát vzniká nárok na oslobodenie od dane najneskôr do 31.januára príslušného zdaňovacieho obdobia.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9863E4">
        <w:rPr>
          <w:rFonts w:ascii="Arial" w:eastAsia="Times New Roman" w:hAnsi="Arial" w:cs="Arial"/>
          <w:sz w:val="20"/>
          <w:szCs w:val="20"/>
          <w:lang w:eastAsia="sk-SK"/>
        </w:rPr>
        <w:t>Inak nárok na príslušné zdaňovacie obdobie zaniká.</w:t>
      </w:r>
    </w:p>
    <w:p w14:paraId="11C6DDD0" w14:textId="77777777" w:rsidR="00456356" w:rsidRPr="001172B0" w:rsidRDefault="00456356" w:rsidP="0045635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1172B0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    </w:t>
      </w:r>
    </w:p>
    <w:p w14:paraId="15382A10" w14:textId="77777777" w:rsidR="00456356" w:rsidRPr="001172B0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14:paraId="26B275D1" w14:textId="77777777" w:rsidR="00456356" w:rsidRPr="001172B0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275E89C6" w14:textId="77777777" w:rsidR="00456356" w:rsidRPr="001172B0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1172B0">
        <w:rPr>
          <w:rFonts w:ascii="Arial" w:eastAsia="Times New Roman" w:hAnsi="Arial" w:cs="Arial"/>
          <w:b/>
          <w:lang w:eastAsia="sk-SK"/>
        </w:rPr>
        <w:t xml:space="preserve">§ </w:t>
      </w:r>
      <w:r>
        <w:rPr>
          <w:rFonts w:ascii="Arial" w:eastAsia="Times New Roman" w:hAnsi="Arial" w:cs="Arial"/>
          <w:b/>
          <w:lang w:eastAsia="sk-SK"/>
        </w:rPr>
        <w:t>7</w:t>
      </w:r>
    </w:p>
    <w:p w14:paraId="70D84944" w14:textId="77777777" w:rsidR="00456356" w:rsidRPr="001172B0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1172B0">
        <w:rPr>
          <w:rFonts w:ascii="Arial" w:eastAsia="Times New Roman" w:hAnsi="Arial" w:cs="Arial"/>
          <w:b/>
          <w:lang w:eastAsia="sk-SK"/>
        </w:rPr>
        <w:t>Suma dane</w:t>
      </w:r>
      <w:r w:rsidRPr="001172B0">
        <w:rPr>
          <w:rFonts w:ascii="Arial" w:eastAsia="Times New Roman" w:hAnsi="Arial" w:cs="Arial"/>
          <w:lang w:eastAsia="sk-SK"/>
        </w:rPr>
        <w:t xml:space="preserve">, </w:t>
      </w:r>
      <w:r w:rsidRPr="001172B0">
        <w:rPr>
          <w:rFonts w:ascii="Arial" w:eastAsia="Times New Roman" w:hAnsi="Arial" w:cs="Arial"/>
          <w:b/>
          <w:lang w:eastAsia="sk-SK"/>
        </w:rPr>
        <w:t xml:space="preserve">ktorú správca dane nevyrubí </w:t>
      </w:r>
    </w:p>
    <w:p w14:paraId="347FBBD3" w14:textId="77777777" w:rsidR="00456356" w:rsidRPr="001172B0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</w:p>
    <w:p w14:paraId="23556CE3" w14:textId="77777777" w:rsidR="00456356" w:rsidRPr="003D0124" w:rsidRDefault="00456356" w:rsidP="00456356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D0124">
        <w:rPr>
          <w:rFonts w:ascii="Arial" w:eastAsia="Times New Roman" w:hAnsi="Arial" w:cs="Arial"/>
          <w:sz w:val="20"/>
          <w:szCs w:val="20"/>
          <w:lang w:eastAsia="sk-SK"/>
        </w:rPr>
        <w:t xml:space="preserve">Správca dane ustanovuje, že daň najviac v úhrne do sumy </w:t>
      </w:r>
      <w:r w:rsidRPr="003D0124">
        <w:rPr>
          <w:rFonts w:ascii="Arial" w:eastAsia="Times New Roman" w:hAnsi="Arial" w:cs="Arial"/>
          <w:b/>
          <w:sz w:val="20"/>
          <w:szCs w:val="20"/>
          <w:lang w:eastAsia="sk-SK"/>
        </w:rPr>
        <w:t>5 eur</w:t>
      </w:r>
      <w:r w:rsidRPr="003D0124">
        <w:rPr>
          <w:rFonts w:ascii="Arial" w:eastAsia="Times New Roman" w:hAnsi="Arial" w:cs="Arial"/>
          <w:sz w:val="20"/>
          <w:szCs w:val="20"/>
          <w:lang w:eastAsia="sk-SK"/>
        </w:rPr>
        <w:t xml:space="preserve"> nebude vyrubovať. </w:t>
      </w:r>
    </w:p>
    <w:p w14:paraId="1F3F1523" w14:textId="77777777" w:rsidR="00456356" w:rsidRPr="001172B0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14:paraId="521A9CEE" w14:textId="77777777" w:rsidR="00456356" w:rsidRPr="001172B0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1172B0">
        <w:rPr>
          <w:rFonts w:ascii="Arial" w:eastAsia="Times New Roman" w:hAnsi="Arial" w:cs="Arial"/>
          <w:b/>
          <w:lang w:eastAsia="sk-SK"/>
        </w:rPr>
        <w:t xml:space="preserve">§ </w:t>
      </w:r>
      <w:r>
        <w:rPr>
          <w:rFonts w:ascii="Arial" w:eastAsia="Times New Roman" w:hAnsi="Arial" w:cs="Arial"/>
          <w:b/>
          <w:lang w:eastAsia="sk-SK"/>
        </w:rPr>
        <w:t>8</w:t>
      </w:r>
    </w:p>
    <w:p w14:paraId="62033FA9" w14:textId="77777777" w:rsidR="00456356" w:rsidRPr="001172B0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1172B0">
        <w:rPr>
          <w:rFonts w:ascii="Arial" w:eastAsia="Times New Roman" w:hAnsi="Arial" w:cs="Arial"/>
          <w:b/>
          <w:lang w:eastAsia="sk-SK"/>
        </w:rPr>
        <w:t xml:space="preserve"> Záverečné ustanovenie</w:t>
      </w:r>
    </w:p>
    <w:p w14:paraId="31AE1122" w14:textId="77777777" w:rsidR="00456356" w:rsidRPr="001172B0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</w:p>
    <w:p w14:paraId="7DD41DEA" w14:textId="77777777" w:rsidR="00456356" w:rsidRPr="009A2738" w:rsidRDefault="00456356" w:rsidP="00456356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A2738">
        <w:rPr>
          <w:rFonts w:ascii="Arial" w:eastAsia="Times New Roman" w:hAnsi="Arial" w:cs="Arial"/>
          <w:sz w:val="20"/>
          <w:szCs w:val="20"/>
          <w:lang w:eastAsia="sk-SK"/>
        </w:rPr>
        <w:t xml:space="preserve">Dňom účinnosti tohto všeobecne záväzného nariadenia o dani z nehnuteľností sa zrušuje </w:t>
      </w:r>
    </w:p>
    <w:p w14:paraId="4D8C8EAC" w14:textId="2F486991" w:rsidR="00456356" w:rsidRPr="009A2738" w:rsidRDefault="00456356" w:rsidP="00456356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6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A2738">
        <w:rPr>
          <w:rFonts w:ascii="Arial" w:eastAsia="Times New Roman" w:hAnsi="Arial" w:cs="Arial"/>
          <w:sz w:val="20"/>
          <w:szCs w:val="20"/>
          <w:lang w:eastAsia="sk-SK"/>
        </w:rPr>
        <w:t>Všeobecne záväzné nariadenie o dani z nehnuteľností platné na rok 20</w:t>
      </w:r>
      <w:r>
        <w:rPr>
          <w:rFonts w:ascii="Arial" w:eastAsia="Times New Roman" w:hAnsi="Arial" w:cs="Arial"/>
          <w:sz w:val="20"/>
          <w:szCs w:val="20"/>
          <w:lang w:eastAsia="sk-SK"/>
        </w:rPr>
        <w:t>2</w:t>
      </w:r>
      <w:r w:rsidR="00452B5C">
        <w:rPr>
          <w:rFonts w:ascii="Arial" w:eastAsia="Times New Roman" w:hAnsi="Arial" w:cs="Arial"/>
          <w:sz w:val="20"/>
          <w:szCs w:val="20"/>
          <w:lang w:eastAsia="sk-SK"/>
        </w:rPr>
        <w:t>2</w:t>
      </w:r>
      <w:r w:rsidRPr="009A2738">
        <w:rPr>
          <w:rFonts w:ascii="Arial" w:eastAsia="Times New Roman" w:hAnsi="Arial" w:cs="Arial"/>
          <w:sz w:val="20"/>
          <w:szCs w:val="20"/>
          <w:lang w:eastAsia="sk-SK"/>
        </w:rPr>
        <w:t xml:space="preserve"> č. </w:t>
      </w:r>
      <w:r>
        <w:rPr>
          <w:rFonts w:ascii="Arial" w:eastAsia="Times New Roman" w:hAnsi="Arial" w:cs="Arial"/>
          <w:sz w:val="20"/>
          <w:szCs w:val="20"/>
          <w:lang w:eastAsia="sk-SK"/>
        </w:rPr>
        <w:t>0</w:t>
      </w:r>
      <w:r w:rsidR="00452B5C">
        <w:rPr>
          <w:rFonts w:ascii="Arial" w:eastAsia="Times New Roman" w:hAnsi="Arial" w:cs="Arial"/>
          <w:sz w:val="20"/>
          <w:szCs w:val="20"/>
          <w:lang w:eastAsia="sk-SK"/>
        </w:rPr>
        <w:t>2</w:t>
      </w:r>
      <w:r w:rsidRPr="009A2738">
        <w:rPr>
          <w:rFonts w:ascii="Arial" w:eastAsia="Times New Roman" w:hAnsi="Arial" w:cs="Arial"/>
          <w:sz w:val="20"/>
          <w:szCs w:val="20"/>
          <w:lang w:eastAsia="sk-SK"/>
        </w:rPr>
        <w:t>/20</w:t>
      </w:r>
      <w:r>
        <w:rPr>
          <w:rFonts w:ascii="Arial" w:eastAsia="Times New Roman" w:hAnsi="Arial" w:cs="Arial"/>
          <w:sz w:val="20"/>
          <w:szCs w:val="20"/>
          <w:lang w:eastAsia="sk-SK"/>
        </w:rPr>
        <w:t>2</w:t>
      </w:r>
      <w:r w:rsidR="00452B5C">
        <w:rPr>
          <w:rFonts w:ascii="Arial" w:eastAsia="Times New Roman" w:hAnsi="Arial" w:cs="Arial"/>
          <w:sz w:val="20"/>
          <w:szCs w:val="20"/>
          <w:lang w:eastAsia="sk-SK"/>
        </w:rPr>
        <w:t>2</w:t>
      </w:r>
      <w:r>
        <w:rPr>
          <w:rFonts w:ascii="Arial" w:eastAsia="Times New Roman" w:hAnsi="Arial" w:cs="Arial"/>
          <w:sz w:val="20"/>
          <w:szCs w:val="20"/>
          <w:lang w:eastAsia="sk-SK"/>
        </w:rPr>
        <w:t>,</w:t>
      </w:r>
      <w:r w:rsidRPr="009A2738">
        <w:rPr>
          <w:rFonts w:ascii="Arial" w:eastAsia="Times New Roman" w:hAnsi="Arial" w:cs="Arial"/>
          <w:sz w:val="20"/>
          <w:szCs w:val="20"/>
          <w:lang w:eastAsia="sk-SK"/>
        </w:rPr>
        <w:t xml:space="preserve"> zo dňa </w:t>
      </w:r>
      <w:r>
        <w:rPr>
          <w:rFonts w:ascii="Arial" w:eastAsia="Times New Roman" w:hAnsi="Arial" w:cs="Arial"/>
          <w:sz w:val="20"/>
          <w:szCs w:val="20"/>
          <w:lang w:eastAsia="sk-SK"/>
        </w:rPr>
        <w:t>0</w:t>
      </w:r>
      <w:r w:rsidR="00452B5C">
        <w:rPr>
          <w:rFonts w:ascii="Arial" w:eastAsia="Times New Roman" w:hAnsi="Arial" w:cs="Arial"/>
          <w:sz w:val="20"/>
          <w:szCs w:val="20"/>
          <w:lang w:eastAsia="sk-SK"/>
        </w:rPr>
        <w:t>7</w:t>
      </w:r>
      <w:r>
        <w:rPr>
          <w:rFonts w:ascii="Arial" w:eastAsia="Times New Roman" w:hAnsi="Arial" w:cs="Arial"/>
          <w:sz w:val="20"/>
          <w:szCs w:val="20"/>
          <w:lang w:eastAsia="sk-SK"/>
        </w:rPr>
        <w:t>.12.202</w:t>
      </w:r>
      <w:r w:rsidR="00452B5C">
        <w:rPr>
          <w:rFonts w:ascii="Arial" w:eastAsia="Times New Roman" w:hAnsi="Arial" w:cs="Arial"/>
          <w:sz w:val="20"/>
          <w:szCs w:val="20"/>
          <w:lang w:eastAsia="sk-SK"/>
        </w:rPr>
        <w:t>1</w:t>
      </w:r>
      <w:r w:rsidRPr="009A2738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244A2F48" w14:textId="77777777" w:rsidR="00456356" w:rsidRPr="001172B0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4D04ABFB" w14:textId="77777777" w:rsidR="00456356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1172B0">
        <w:rPr>
          <w:rFonts w:ascii="Arial" w:eastAsia="Times New Roman" w:hAnsi="Arial" w:cs="Arial"/>
          <w:sz w:val="20"/>
          <w:szCs w:val="20"/>
          <w:lang w:eastAsia="sk-SK"/>
        </w:rPr>
        <w:t xml:space="preserve">     (2) Obecné zastupiteľstvo obce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Rudnianska Lehota </w:t>
      </w:r>
      <w:r w:rsidRPr="001172B0">
        <w:rPr>
          <w:rFonts w:ascii="Arial" w:eastAsia="Times New Roman" w:hAnsi="Arial" w:cs="Arial"/>
          <w:sz w:val="20"/>
          <w:szCs w:val="20"/>
          <w:lang w:eastAsia="sk-SK"/>
        </w:rPr>
        <w:t xml:space="preserve">   sa na tomto všeobecne záväznom nariadení </w:t>
      </w:r>
    </w:p>
    <w:p w14:paraId="47469952" w14:textId="67A6460B" w:rsidR="00456356" w:rsidRPr="001172B0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           </w:t>
      </w:r>
      <w:r w:rsidRPr="001172B0">
        <w:rPr>
          <w:rFonts w:ascii="Arial" w:eastAsia="Times New Roman" w:hAnsi="Arial" w:cs="Arial"/>
          <w:sz w:val="20"/>
          <w:szCs w:val="20"/>
          <w:lang w:eastAsia="sk-SK"/>
        </w:rPr>
        <w:t>o dani z nehnuteľností na rok 20</w:t>
      </w:r>
      <w:r>
        <w:rPr>
          <w:rFonts w:ascii="Arial" w:eastAsia="Times New Roman" w:hAnsi="Arial" w:cs="Arial"/>
          <w:sz w:val="20"/>
          <w:szCs w:val="20"/>
          <w:lang w:eastAsia="sk-SK"/>
        </w:rPr>
        <w:t>2</w:t>
      </w:r>
      <w:r w:rsidR="00452B5C">
        <w:rPr>
          <w:rFonts w:ascii="Arial" w:eastAsia="Times New Roman" w:hAnsi="Arial" w:cs="Arial"/>
          <w:sz w:val="20"/>
          <w:szCs w:val="20"/>
          <w:lang w:eastAsia="sk-SK"/>
        </w:rPr>
        <w:t>3</w:t>
      </w:r>
      <w:r w:rsidRPr="001172B0">
        <w:rPr>
          <w:rFonts w:ascii="Arial" w:eastAsia="Times New Roman" w:hAnsi="Arial" w:cs="Arial"/>
          <w:sz w:val="20"/>
          <w:szCs w:val="20"/>
          <w:lang w:eastAsia="sk-SK"/>
        </w:rPr>
        <w:t xml:space="preserve"> uznieslo dňa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2405BE">
        <w:rPr>
          <w:rFonts w:ascii="Arial" w:eastAsia="Times New Roman" w:hAnsi="Arial" w:cs="Arial"/>
          <w:sz w:val="20"/>
          <w:szCs w:val="20"/>
          <w:lang w:eastAsia="sk-SK"/>
        </w:rPr>
        <w:t>13.12.2022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, uznesením číslo </w:t>
      </w:r>
      <w:r w:rsidR="002405BE">
        <w:rPr>
          <w:rFonts w:ascii="Arial" w:eastAsia="Times New Roman" w:hAnsi="Arial" w:cs="Arial"/>
          <w:sz w:val="20"/>
          <w:szCs w:val="20"/>
          <w:lang w:eastAsia="sk-SK"/>
        </w:rPr>
        <w:t>137/2022.</w:t>
      </w:r>
    </w:p>
    <w:p w14:paraId="7A74B028" w14:textId="77777777" w:rsidR="00456356" w:rsidRPr="001172B0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k-SK"/>
        </w:rPr>
      </w:pPr>
    </w:p>
    <w:p w14:paraId="6996F8C6" w14:textId="77777777" w:rsidR="00456356" w:rsidRPr="001172B0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k-SK"/>
        </w:rPr>
      </w:pPr>
    </w:p>
    <w:p w14:paraId="5FD2A2B6" w14:textId="77777777" w:rsidR="00456356" w:rsidRPr="001172B0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1172B0">
        <w:rPr>
          <w:rFonts w:ascii="Arial" w:eastAsia="Times New Roman" w:hAnsi="Arial" w:cs="Arial"/>
          <w:b/>
          <w:lang w:eastAsia="sk-SK"/>
        </w:rPr>
        <w:t xml:space="preserve">§ </w:t>
      </w:r>
      <w:r>
        <w:rPr>
          <w:rFonts w:ascii="Arial" w:eastAsia="Times New Roman" w:hAnsi="Arial" w:cs="Arial"/>
          <w:b/>
          <w:lang w:eastAsia="sk-SK"/>
        </w:rPr>
        <w:t>9</w:t>
      </w:r>
      <w:r w:rsidRPr="001172B0">
        <w:rPr>
          <w:rFonts w:ascii="Arial" w:eastAsia="Times New Roman" w:hAnsi="Arial" w:cs="Arial"/>
          <w:b/>
          <w:lang w:eastAsia="sk-SK"/>
        </w:rPr>
        <w:t xml:space="preserve"> </w:t>
      </w:r>
    </w:p>
    <w:p w14:paraId="2EB917B4" w14:textId="77777777" w:rsidR="00456356" w:rsidRPr="001172B0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1172B0">
        <w:rPr>
          <w:rFonts w:ascii="Arial" w:eastAsia="Times New Roman" w:hAnsi="Arial" w:cs="Arial"/>
          <w:b/>
          <w:lang w:eastAsia="sk-SK"/>
        </w:rPr>
        <w:t>Účinnosť</w:t>
      </w:r>
    </w:p>
    <w:p w14:paraId="0DCF2A56" w14:textId="77777777" w:rsidR="00456356" w:rsidRPr="001172B0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k-SK"/>
        </w:rPr>
      </w:pPr>
    </w:p>
    <w:p w14:paraId="5F97E5D4" w14:textId="024D598F" w:rsidR="00456356" w:rsidRPr="001172B0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1172B0">
        <w:rPr>
          <w:rFonts w:ascii="Arial" w:eastAsia="Times New Roman" w:hAnsi="Arial" w:cs="Arial"/>
          <w:sz w:val="20"/>
          <w:szCs w:val="20"/>
          <w:lang w:eastAsia="sk-SK"/>
        </w:rPr>
        <w:t xml:space="preserve">  Toto nariadenie nadobúda účinnosť 1. januára </w:t>
      </w:r>
      <w:r>
        <w:rPr>
          <w:rFonts w:ascii="Arial" w:eastAsia="Times New Roman" w:hAnsi="Arial" w:cs="Arial"/>
          <w:sz w:val="20"/>
          <w:szCs w:val="20"/>
          <w:lang w:eastAsia="sk-SK"/>
        </w:rPr>
        <w:t>202</w:t>
      </w:r>
      <w:r w:rsidR="00452B5C">
        <w:rPr>
          <w:rFonts w:ascii="Arial" w:eastAsia="Times New Roman" w:hAnsi="Arial" w:cs="Arial"/>
          <w:sz w:val="20"/>
          <w:szCs w:val="20"/>
          <w:lang w:eastAsia="sk-SK"/>
        </w:rPr>
        <w:t>3</w:t>
      </w:r>
    </w:p>
    <w:p w14:paraId="6158E5E2" w14:textId="77777777" w:rsidR="00456356" w:rsidRPr="001172B0" w:rsidRDefault="00456356" w:rsidP="004563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k-SK"/>
        </w:rPr>
      </w:pPr>
    </w:p>
    <w:p w14:paraId="2A77F036" w14:textId="77777777" w:rsidR="00456356" w:rsidRDefault="00456356" w:rsidP="00456356">
      <w:r>
        <w:t xml:space="preserve">      </w:t>
      </w:r>
    </w:p>
    <w:p w14:paraId="56470AAD" w14:textId="77777777" w:rsidR="00456356" w:rsidRDefault="00456356" w:rsidP="00456356"/>
    <w:p w14:paraId="7E717E7D" w14:textId="636A1649" w:rsidR="00456356" w:rsidRDefault="00456356" w:rsidP="00456356">
      <w:pPr>
        <w:pStyle w:val="Bezriadkovania"/>
      </w:pPr>
      <w:r>
        <w:t xml:space="preserve">                                                                                                                    </w:t>
      </w:r>
      <w:r w:rsidR="002405BE">
        <w:t xml:space="preserve">  </w:t>
      </w:r>
      <w:r>
        <w:t xml:space="preserve"> Ivan </w:t>
      </w:r>
      <w:proofErr w:type="spellStart"/>
      <w:r>
        <w:t>Javorček</w:t>
      </w:r>
      <w:proofErr w:type="spellEnd"/>
    </w:p>
    <w:p w14:paraId="630E73F9" w14:textId="77777777" w:rsidR="00456356" w:rsidRDefault="00456356" w:rsidP="00456356">
      <w:pPr>
        <w:pStyle w:val="Bezriadkovania"/>
      </w:pPr>
      <w:r>
        <w:t xml:space="preserve">                                                                                                                       starosta obce</w:t>
      </w:r>
    </w:p>
    <w:p w14:paraId="3C840D52" w14:textId="77777777" w:rsidR="00456356" w:rsidRDefault="00456356" w:rsidP="00456356"/>
    <w:p w14:paraId="30FFD1EA" w14:textId="77777777" w:rsidR="00456356" w:rsidRDefault="00456356" w:rsidP="00456356"/>
    <w:p w14:paraId="1A9DC5DC" w14:textId="77777777" w:rsidR="007B1C13" w:rsidRDefault="007B1C13"/>
    <w:sectPr w:rsidR="007B1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22E1"/>
    <w:multiLevelType w:val="hybridMultilevel"/>
    <w:tmpl w:val="186EB052"/>
    <w:lvl w:ilvl="0" w:tplc="961C2E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D2660"/>
    <w:multiLevelType w:val="hybridMultilevel"/>
    <w:tmpl w:val="5AAE2D18"/>
    <w:lvl w:ilvl="0" w:tplc="DD2C87C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61A7F63"/>
    <w:multiLevelType w:val="hybridMultilevel"/>
    <w:tmpl w:val="9D566DF4"/>
    <w:lvl w:ilvl="0" w:tplc="AB1A92B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4E886CC9"/>
    <w:multiLevelType w:val="hybridMultilevel"/>
    <w:tmpl w:val="D34495EE"/>
    <w:lvl w:ilvl="0" w:tplc="0C429000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66325C51"/>
    <w:multiLevelType w:val="hybridMultilevel"/>
    <w:tmpl w:val="18A833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1609F"/>
    <w:multiLevelType w:val="hybridMultilevel"/>
    <w:tmpl w:val="459E309C"/>
    <w:lvl w:ilvl="0" w:tplc="085C049C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7B3B6632"/>
    <w:multiLevelType w:val="hybridMultilevel"/>
    <w:tmpl w:val="13B2EC6C"/>
    <w:lvl w:ilvl="0" w:tplc="CABC10CE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016880067">
    <w:abstractNumId w:val="6"/>
  </w:num>
  <w:num w:numId="2" w16cid:durableId="93324064">
    <w:abstractNumId w:val="0"/>
  </w:num>
  <w:num w:numId="3" w16cid:durableId="2143303728">
    <w:abstractNumId w:val="2"/>
  </w:num>
  <w:num w:numId="4" w16cid:durableId="1257179232">
    <w:abstractNumId w:val="4"/>
  </w:num>
  <w:num w:numId="5" w16cid:durableId="1861167089">
    <w:abstractNumId w:val="5"/>
  </w:num>
  <w:num w:numId="6" w16cid:durableId="2034765156">
    <w:abstractNumId w:val="1"/>
  </w:num>
  <w:num w:numId="7" w16cid:durableId="20151864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356"/>
    <w:rsid w:val="0006676A"/>
    <w:rsid w:val="002405BE"/>
    <w:rsid w:val="002578C0"/>
    <w:rsid w:val="00327627"/>
    <w:rsid w:val="003462CE"/>
    <w:rsid w:val="004515EF"/>
    <w:rsid w:val="00452B5C"/>
    <w:rsid w:val="00456356"/>
    <w:rsid w:val="00685CAB"/>
    <w:rsid w:val="007B1C13"/>
    <w:rsid w:val="00BF7134"/>
    <w:rsid w:val="00E2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4610A"/>
  <w15:chartTrackingRefBased/>
  <w15:docId w15:val="{4B8D6BC5-E8AB-46DB-9B88-87BF5699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5635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56356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456356"/>
    <w:pPr>
      <w:ind w:left="720"/>
      <w:contextualSpacing/>
    </w:pPr>
  </w:style>
  <w:style w:type="table" w:styleId="Mriekatabuky">
    <w:name w:val="Table Grid"/>
    <w:basedOn w:val="Normlnatabuka"/>
    <w:uiPriority w:val="59"/>
    <w:rsid w:val="00456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Predvolenpsmoodseku"/>
    <w:rsid w:val="00257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1071</Words>
  <Characters>6107</Characters>
  <Application>Microsoft Office Word</Application>
  <DocSecurity>0</DocSecurity>
  <Lines>50</Lines>
  <Paragraphs>14</Paragraphs>
  <ScaleCrop>false</ScaleCrop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9</cp:revision>
  <dcterms:created xsi:type="dcterms:W3CDTF">2022-11-22T16:29:00Z</dcterms:created>
  <dcterms:modified xsi:type="dcterms:W3CDTF">2022-12-15T05:58:00Z</dcterms:modified>
</cp:coreProperties>
</file>