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5C0C" w14:textId="77777777" w:rsidR="00974FF5" w:rsidRDefault="00974FF5" w:rsidP="00974FF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Zápisnica</w:t>
      </w:r>
    </w:p>
    <w:p w14:paraId="71FBF62C" w14:textId="77777777" w:rsidR="00974FF5" w:rsidRDefault="00974FF5" w:rsidP="00974FF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zo zasadnutia obecného zastupiteľstva</w:t>
      </w:r>
    </w:p>
    <w:p w14:paraId="6A1FF091" w14:textId="77777777" w:rsidR="00974FF5" w:rsidRDefault="00974FF5" w:rsidP="00974FF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Obce Rudnianska Lehota</w:t>
      </w:r>
    </w:p>
    <w:p w14:paraId="665CCACF" w14:textId="77777777" w:rsidR="00974FF5" w:rsidRDefault="00974FF5" w:rsidP="00974FF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0DD42C4" w14:textId="77777777" w:rsidR="00974FF5" w:rsidRDefault="00974FF5" w:rsidP="00974FF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3570B55" w14:textId="12B26F9F" w:rsidR="00974FF5" w:rsidRDefault="00974FF5" w:rsidP="00974FF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Dátum konania:</w:t>
      </w:r>
      <w:r>
        <w:rPr>
          <w:rFonts w:ascii="Calibri" w:eastAsia="Calibri" w:hAnsi="Calibri" w:cs="Times New Roman"/>
        </w:rPr>
        <w:t xml:space="preserve">    26.07.2022, </w:t>
      </w:r>
      <w:r w:rsidR="00CC7ADD">
        <w:rPr>
          <w:rFonts w:ascii="Calibri" w:eastAsia="Calibri" w:hAnsi="Calibri" w:cs="Times New Roman"/>
        </w:rPr>
        <w:t xml:space="preserve">od </w:t>
      </w:r>
      <w:r>
        <w:rPr>
          <w:rFonts w:ascii="Calibri" w:eastAsia="Calibri" w:hAnsi="Calibri" w:cs="Times New Roman"/>
        </w:rPr>
        <w:t>18:00</w:t>
      </w:r>
      <w:r w:rsidR="00CC7ADD">
        <w:rPr>
          <w:rFonts w:ascii="Calibri" w:eastAsia="Calibri" w:hAnsi="Calibri" w:cs="Times New Roman"/>
        </w:rPr>
        <w:t xml:space="preserve"> hod.</w:t>
      </w:r>
      <w:r>
        <w:rPr>
          <w:rFonts w:ascii="Calibri" w:eastAsia="Calibri" w:hAnsi="Calibri" w:cs="Times New Roman"/>
        </w:rPr>
        <w:t xml:space="preserve"> do 19:</w:t>
      </w:r>
      <w:r w:rsidR="00CC7ADD">
        <w:rPr>
          <w:rFonts w:ascii="Calibri" w:eastAsia="Calibri" w:hAnsi="Calibri" w:cs="Times New Roman"/>
        </w:rPr>
        <w:t>15</w:t>
      </w:r>
      <w:r>
        <w:rPr>
          <w:rFonts w:ascii="Calibri" w:eastAsia="Calibri" w:hAnsi="Calibri" w:cs="Times New Roman"/>
        </w:rPr>
        <w:t xml:space="preserve"> hod.</w:t>
      </w:r>
    </w:p>
    <w:p w14:paraId="0D5A8337" w14:textId="77777777" w:rsidR="00974FF5" w:rsidRDefault="00974FF5" w:rsidP="00974FF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4688575" w14:textId="77777777" w:rsidR="00974FF5" w:rsidRDefault="00974FF5" w:rsidP="00974FF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Prítomní:   </w:t>
      </w:r>
      <w:r>
        <w:rPr>
          <w:rFonts w:ascii="Calibri" w:eastAsia="Calibri" w:hAnsi="Calibri" w:cs="Times New Roman"/>
        </w:rPr>
        <w:t xml:space="preserve">Ivan </w:t>
      </w:r>
      <w:proofErr w:type="spellStart"/>
      <w:r>
        <w:rPr>
          <w:rFonts w:ascii="Calibri" w:eastAsia="Calibri" w:hAnsi="Calibri" w:cs="Times New Roman"/>
        </w:rPr>
        <w:t>Javorček</w:t>
      </w:r>
      <w:proofErr w:type="spellEnd"/>
      <w:r>
        <w:rPr>
          <w:rFonts w:ascii="Calibri" w:eastAsia="Calibri" w:hAnsi="Calibri" w:cs="Times New Roman"/>
        </w:rPr>
        <w:t xml:space="preserve"> – starosta obce</w:t>
      </w:r>
    </w:p>
    <w:p w14:paraId="18D4C75A" w14:textId="77777777" w:rsidR="00974FF5" w:rsidRDefault="00974FF5" w:rsidP="00974FF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Ing. Jozef </w:t>
      </w:r>
      <w:proofErr w:type="spellStart"/>
      <w:r>
        <w:rPr>
          <w:rFonts w:ascii="Calibri" w:eastAsia="Calibri" w:hAnsi="Calibri" w:cs="Times New Roman"/>
        </w:rPr>
        <w:t>Krett</w:t>
      </w:r>
      <w:proofErr w:type="spellEnd"/>
      <w:r>
        <w:rPr>
          <w:rFonts w:ascii="Calibri" w:eastAsia="Calibri" w:hAnsi="Calibri" w:cs="Times New Roman"/>
        </w:rPr>
        <w:t xml:space="preserve"> – hlavný kontrolór</w:t>
      </w:r>
    </w:p>
    <w:p w14:paraId="35F0861D" w14:textId="77777777" w:rsidR="00974FF5" w:rsidRDefault="00974FF5" w:rsidP="00974FF5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ab/>
        <w:t xml:space="preserve">      </w:t>
      </w:r>
    </w:p>
    <w:p w14:paraId="234ACC7B" w14:textId="77777777" w:rsidR="00974FF5" w:rsidRDefault="00974FF5" w:rsidP="00974FF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poslanci -</w:t>
      </w:r>
      <w:r>
        <w:rPr>
          <w:rFonts w:ascii="Calibri" w:eastAsia="Calibri" w:hAnsi="Calibri" w:cs="Times New Roman"/>
        </w:rPr>
        <w:t xml:space="preserve">   Miroslav </w:t>
      </w:r>
      <w:proofErr w:type="spellStart"/>
      <w:r>
        <w:rPr>
          <w:rFonts w:ascii="Calibri" w:eastAsia="Calibri" w:hAnsi="Calibri" w:cs="Times New Roman"/>
        </w:rPr>
        <w:t>Gaman</w:t>
      </w:r>
      <w:proofErr w:type="spellEnd"/>
      <w:r>
        <w:rPr>
          <w:rFonts w:ascii="Calibri" w:eastAsia="Calibri" w:hAnsi="Calibri" w:cs="Times New Roman"/>
        </w:rPr>
        <w:t xml:space="preserve">, Vladimír </w:t>
      </w:r>
      <w:proofErr w:type="spellStart"/>
      <w:r>
        <w:rPr>
          <w:rFonts w:ascii="Calibri" w:eastAsia="Calibri" w:hAnsi="Calibri" w:cs="Times New Roman"/>
        </w:rPr>
        <w:t>Gaman</w:t>
      </w:r>
      <w:proofErr w:type="spellEnd"/>
      <w:r>
        <w:rPr>
          <w:rFonts w:ascii="Calibri" w:eastAsia="Calibri" w:hAnsi="Calibri" w:cs="Times New Roman"/>
        </w:rPr>
        <w:t xml:space="preserve">, František </w:t>
      </w:r>
      <w:proofErr w:type="spellStart"/>
      <w:r>
        <w:rPr>
          <w:rFonts w:ascii="Calibri" w:eastAsia="Calibri" w:hAnsi="Calibri" w:cs="Times New Roman"/>
        </w:rPr>
        <w:t>Harag</w:t>
      </w:r>
      <w:proofErr w:type="spellEnd"/>
      <w:r>
        <w:rPr>
          <w:rFonts w:ascii="Calibri" w:eastAsia="Calibri" w:hAnsi="Calibri" w:cs="Times New Roman"/>
        </w:rPr>
        <w:t xml:space="preserve">, Eva </w:t>
      </w:r>
      <w:proofErr w:type="spellStart"/>
      <w:r>
        <w:rPr>
          <w:rFonts w:ascii="Calibri" w:eastAsia="Calibri" w:hAnsi="Calibri" w:cs="Times New Roman"/>
        </w:rPr>
        <w:t>Kompaníková</w:t>
      </w:r>
      <w:proofErr w:type="spellEnd"/>
      <w:r>
        <w:rPr>
          <w:rFonts w:ascii="Calibri" w:eastAsia="Calibri" w:hAnsi="Calibri" w:cs="Times New Roman"/>
        </w:rPr>
        <w:t xml:space="preserve">, </w:t>
      </w:r>
    </w:p>
    <w:p w14:paraId="43D949C9" w14:textId="25B49B81" w:rsidR="00974FF5" w:rsidRDefault="00974FF5" w:rsidP="00974FF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Mgr. Peter </w:t>
      </w:r>
      <w:proofErr w:type="spellStart"/>
      <w:r>
        <w:rPr>
          <w:rFonts w:ascii="Calibri" w:eastAsia="Calibri" w:hAnsi="Calibri" w:cs="Times New Roman"/>
        </w:rPr>
        <w:t>Sedláček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14:paraId="01F6B426" w14:textId="77777777" w:rsidR="00974FF5" w:rsidRDefault="00974FF5" w:rsidP="00974FF5">
      <w:pPr>
        <w:spacing w:after="0" w:line="240" w:lineRule="auto"/>
        <w:rPr>
          <w:rFonts w:ascii="Calibri" w:eastAsia="Calibri" w:hAnsi="Calibri" w:cs="Times New Roman"/>
        </w:rPr>
      </w:pPr>
    </w:p>
    <w:p w14:paraId="3AE3C110" w14:textId="01F07CF7" w:rsidR="00974FF5" w:rsidRDefault="00974FF5" w:rsidP="00974FF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Ospravedlnení: Bc. Jaroslav </w:t>
      </w:r>
      <w:proofErr w:type="spellStart"/>
      <w:r>
        <w:rPr>
          <w:rFonts w:ascii="Calibri" w:eastAsia="Calibri" w:hAnsi="Calibri" w:cs="Times New Roman"/>
        </w:rPr>
        <w:t>Belanec</w:t>
      </w:r>
      <w:proofErr w:type="spellEnd"/>
      <w:r>
        <w:rPr>
          <w:rFonts w:ascii="Calibri" w:eastAsia="Calibri" w:hAnsi="Calibri" w:cs="Times New Roman"/>
        </w:rPr>
        <w:t xml:space="preserve">, Vladimír </w:t>
      </w:r>
      <w:proofErr w:type="spellStart"/>
      <w:r>
        <w:rPr>
          <w:rFonts w:ascii="Calibri" w:eastAsia="Calibri" w:hAnsi="Calibri" w:cs="Times New Roman"/>
        </w:rPr>
        <w:t>Somentál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14:paraId="4E72657E" w14:textId="77777777" w:rsidR="00974FF5" w:rsidRDefault="00974FF5" w:rsidP="00974FF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ab/>
        <w:t xml:space="preserve">      </w:t>
      </w:r>
    </w:p>
    <w:p w14:paraId="15AC7515" w14:textId="77777777" w:rsidR="00974FF5" w:rsidRDefault="00974FF5" w:rsidP="00974FF5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Hlk77671671"/>
      <w:bookmarkStart w:id="1" w:name="_Hlk534190105"/>
      <w:r>
        <w:rPr>
          <w:rFonts w:ascii="Calibri" w:eastAsia="Calibri" w:hAnsi="Calibri" w:cs="Calibri"/>
          <w:b/>
        </w:rPr>
        <w:t xml:space="preserve">Program: </w:t>
      </w:r>
    </w:p>
    <w:p w14:paraId="14146619" w14:textId="77777777" w:rsidR="00974FF5" w:rsidRDefault="00974FF5" w:rsidP="00974FF5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bookmarkStart w:id="2" w:name="_Hlk518903031"/>
      <w:r>
        <w:rPr>
          <w:rFonts w:ascii="Calibri" w:eastAsia="Calibri" w:hAnsi="Calibri" w:cs="Calibri"/>
        </w:rPr>
        <w:t>Otvorenie</w:t>
      </w:r>
    </w:p>
    <w:p w14:paraId="6D9D7AC9" w14:textId="77777777" w:rsidR="00974FF5" w:rsidRDefault="00974FF5" w:rsidP="00974FF5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Určenie zapisovateľa </w:t>
      </w:r>
    </w:p>
    <w:p w14:paraId="4D7C6994" w14:textId="77777777" w:rsidR="00974FF5" w:rsidRDefault="00974FF5" w:rsidP="00974FF5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Určenie overovateľov zápisnice</w:t>
      </w:r>
    </w:p>
    <w:p w14:paraId="329C36A7" w14:textId="79D6C4B6" w:rsidR="00974FF5" w:rsidRDefault="00974FF5" w:rsidP="00974FF5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Schválenie zmluvy o prevádzkovaní infraštruktúrneho majetku Obce Rudnianska Lehota</w:t>
      </w:r>
    </w:p>
    <w:p w14:paraId="2DE96EEC" w14:textId="2EC30EE2" w:rsidR="00974FF5" w:rsidRDefault="00974FF5" w:rsidP="00974FF5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Oboznámenie s dodatkom č. 1 a č. 2 k zmluve o dielo „Zvýšenie energetickej účinnosti budovy Kultúrny dom Rudnianska Lehota</w:t>
      </w:r>
    </w:p>
    <w:p w14:paraId="55B71A0A" w14:textId="77777777" w:rsidR="00974FF5" w:rsidRDefault="00974FF5" w:rsidP="00974FF5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Rôzne</w:t>
      </w:r>
    </w:p>
    <w:p w14:paraId="6C6EC7F3" w14:textId="77777777" w:rsidR="00974FF5" w:rsidRDefault="00974FF5" w:rsidP="00974FF5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Návrh na uznesenie</w:t>
      </w:r>
    </w:p>
    <w:p w14:paraId="70F998B4" w14:textId="77777777" w:rsidR="00974FF5" w:rsidRPr="00642FF8" w:rsidRDefault="00974FF5" w:rsidP="00974FF5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B12CF1">
        <w:rPr>
          <w:rFonts w:ascii="Calibri" w:eastAsia="Calibri" w:hAnsi="Calibri" w:cs="Calibri"/>
        </w:rPr>
        <w:t>Záver</w:t>
      </w:r>
      <w:r w:rsidRPr="00642FF8">
        <w:rPr>
          <w:rFonts w:ascii="Calibri" w:eastAsia="Calibri" w:hAnsi="Calibri" w:cs="Calibri"/>
        </w:rPr>
        <w:t xml:space="preserve">        </w:t>
      </w:r>
    </w:p>
    <w:bookmarkEnd w:id="0"/>
    <w:p w14:paraId="32643318" w14:textId="77777777" w:rsidR="00974FF5" w:rsidRDefault="00974FF5" w:rsidP="00974FF5">
      <w:pPr>
        <w:spacing w:after="0" w:line="240" w:lineRule="auto"/>
        <w:ind w:left="1494"/>
        <w:rPr>
          <w:rFonts w:ascii="Calibri" w:eastAsia="Calibri" w:hAnsi="Calibri" w:cs="Calibri"/>
        </w:rPr>
      </w:pPr>
    </w:p>
    <w:p w14:paraId="4908E361" w14:textId="77777777" w:rsidR="00974FF5" w:rsidRDefault="00974FF5" w:rsidP="00974FF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bookmarkStart w:id="3" w:name="_Hlk497978656"/>
      <w:bookmarkEnd w:id="1"/>
      <w:bookmarkEnd w:id="2"/>
      <w:r>
        <w:rPr>
          <w:rFonts w:ascii="Calibri" w:eastAsia="Calibri" w:hAnsi="Calibri" w:cs="Times New Roman"/>
          <w:b/>
          <w:u w:val="single"/>
        </w:rPr>
        <w:t xml:space="preserve">K bodu 1.  </w:t>
      </w:r>
    </w:p>
    <w:p w14:paraId="7507DAE6" w14:textId="2CD99D06" w:rsidR="00974FF5" w:rsidRDefault="00974FF5" w:rsidP="00974FF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Rokovanie  obecného zastupiteľstva otvoril a na zasadnutí prítomných privítal starosta obce s konštatovaním, že sú prítomní 5 poslanci, dvaja sú ospravedlnení,  obecné zastupiteľstvo je uznášania schopné.  Pozvánka s programom </w:t>
      </w:r>
      <w:bookmarkStart w:id="4" w:name="_Hlk529891524"/>
      <w:bookmarkEnd w:id="3"/>
      <w:r>
        <w:rPr>
          <w:rFonts w:ascii="Calibri" w:eastAsia="Calibri" w:hAnsi="Calibri" w:cs="Times New Roman"/>
        </w:rPr>
        <w:t xml:space="preserve">bola poslancom doručená a zverejnená na úradnej tabuli obce. </w:t>
      </w:r>
      <w:bookmarkEnd w:id="4"/>
    </w:p>
    <w:p w14:paraId="113C523B" w14:textId="77777777" w:rsidR="00974FF5" w:rsidRDefault="00974FF5" w:rsidP="00974F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C98758B" w14:textId="24DE8781" w:rsidR="00974FF5" w:rsidRPr="00657E24" w:rsidRDefault="00974FF5" w:rsidP="00974F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7E24">
        <w:rPr>
          <w:rFonts w:ascii="Times New Roman" w:hAnsi="Times New Roman" w:cs="Times New Roman"/>
          <w:color w:val="000000"/>
        </w:rPr>
        <w:t xml:space="preserve">Hlasovanie </w:t>
      </w:r>
      <w:r>
        <w:rPr>
          <w:rFonts w:ascii="Times New Roman" w:hAnsi="Times New Roman" w:cs="Times New Roman"/>
          <w:color w:val="000000"/>
        </w:rPr>
        <w:t xml:space="preserve">za </w:t>
      </w:r>
      <w:r w:rsidRPr="00657E24">
        <w:rPr>
          <w:rFonts w:ascii="Times New Roman" w:hAnsi="Times New Roman" w:cs="Times New Roman"/>
          <w:color w:val="000000"/>
        </w:rPr>
        <w:t>program</w:t>
      </w:r>
      <w:r>
        <w:rPr>
          <w:rFonts w:ascii="Times New Roman" w:hAnsi="Times New Roman" w:cs="Times New Roman"/>
          <w:color w:val="000000"/>
        </w:rPr>
        <w:t xml:space="preserve"> </w:t>
      </w:r>
      <w:r w:rsidRPr="00657E24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974FF5" w14:paraId="56F51E03" w14:textId="77777777" w:rsidTr="00EE1E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223A" w14:textId="77777777" w:rsidR="00974FF5" w:rsidRDefault="00974FF5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BE8C" w14:textId="77777777" w:rsidR="00974FF5" w:rsidRDefault="00974FF5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287" w14:textId="77777777" w:rsidR="00974FF5" w:rsidRDefault="00974FF5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84CB" w14:textId="77777777" w:rsidR="00974FF5" w:rsidRDefault="00974FF5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5469" w14:textId="77777777" w:rsidR="00974FF5" w:rsidRDefault="00974FF5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12F2" w14:textId="77777777" w:rsidR="00974FF5" w:rsidRDefault="00974FF5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765F" w14:textId="77777777" w:rsidR="00974FF5" w:rsidRDefault="00974FF5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974FF5" w14:paraId="086D8BDA" w14:textId="77777777" w:rsidTr="00EE1E7C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3614" w14:textId="3AE73A8E" w:rsidR="00974FF5" w:rsidRDefault="009F3EA7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60B4" w14:textId="77777777" w:rsidR="00974FF5" w:rsidRDefault="00974FF5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9F25" w14:textId="77777777" w:rsidR="00974FF5" w:rsidRDefault="00974FF5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52C4" w14:textId="77777777" w:rsidR="00974FF5" w:rsidRDefault="00974FF5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FAA6" w14:textId="07E4C14B" w:rsidR="00974FF5" w:rsidRDefault="009F3EA7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9D28" w14:textId="61F6D234" w:rsidR="00974FF5" w:rsidRDefault="009F3EA7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BBE9" w14:textId="1376C234" w:rsidR="00974FF5" w:rsidRDefault="009F3EA7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6AEEAD5E" w14:textId="77777777" w:rsidR="00974FF5" w:rsidRPr="00657E24" w:rsidRDefault="00974FF5" w:rsidP="00974FF5">
      <w:pPr>
        <w:spacing w:after="0" w:line="240" w:lineRule="auto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 xml:space="preserve">      </w:t>
      </w:r>
    </w:p>
    <w:p w14:paraId="617DDE44" w14:textId="77777777" w:rsidR="00974FF5" w:rsidRDefault="00974FF5" w:rsidP="00974FF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2.</w:t>
      </w:r>
    </w:p>
    <w:p w14:paraId="34C4BEEE" w14:textId="77777777" w:rsidR="00974FF5" w:rsidRDefault="00974FF5" w:rsidP="00974FF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 zapisovateľku určil starosta obce p. Moniku </w:t>
      </w:r>
      <w:proofErr w:type="spellStart"/>
      <w:r>
        <w:rPr>
          <w:rFonts w:ascii="Calibri" w:eastAsia="Calibri" w:hAnsi="Calibri" w:cs="Times New Roman"/>
        </w:rPr>
        <w:t>Javorčekovú</w:t>
      </w:r>
      <w:proofErr w:type="spellEnd"/>
      <w:r>
        <w:rPr>
          <w:rFonts w:ascii="Calibri" w:eastAsia="Calibri" w:hAnsi="Calibri" w:cs="Times New Roman"/>
        </w:rPr>
        <w:t xml:space="preserve"> – pracovníčku Obecného úradu.</w:t>
      </w:r>
    </w:p>
    <w:p w14:paraId="7ADD7D56" w14:textId="77777777" w:rsidR="00974FF5" w:rsidRDefault="00974FF5" w:rsidP="00974FF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1E1E3405" w14:textId="77777777" w:rsidR="00974FF5" w:rsidRDefault="00974FF5" w:rsidP="00974FF5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3.</w:t>
      </w:r>
    </w:p>
    <w:p w14:paraId="07BE6D53" w14:textId="64E37B2D" w:rsidR="00974FF5" w:rsidRDefault="00974FF5" w:rsidP="00974FF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 overovateľov zápisnice určil starosta obce </w:t>
      </w:r>
      <w:proofErr w:type="spellStart"/>
      <w:r>
        <w:rPr>
          <w:rFonts w:ascii="Calibri" w:eastAsia="Calibri" w:hAnsi="Calibri" w:cs="Times New Roman"/>
        </w:rPr>
        <w:t>pp</w:t>
      </w:r>
      <w:proofErr w:type="spellEnd"/>
      <w:r>
        <w:rPr>
          <w:rFonts w:ascii="Calibri" w:eastAsia="Calibri" w:hAnsi="Calibri" w:cs="Times New Roman"/>
        </w:rPr>
        <w:t xml:space="preserve">. </w:t>
      </w:r>
      <w:r w:rsidR="009F3EA7">
        <w:rPr>
          <w:rFonts w:ascii="Calibri" w:eastAsia="Calibri" w:hAnsi="Calibri" w:cs="Times New Roman"/>
        </w:rPr>
        <w:t xml:space="preserve">František </w:t>
      </w:r>
      <w:proofErr w:type="spellStart"/>
      <w:r w:rsidR="009F3EA7">
        <w:rPr>
          <w:rFonts w:ascii="Calibri" w:eastAsia="Calibri" w:hAnsi="Calibri" w:cs="Times New Roman"/>
        </w:rPr>
        <w:t>Harag</w:t>
      </w:r>
      <w:proofErr w:type="spellEnd"/>
      <w:r w:rsidR="009F3EA7">
        <w:rPr>
          <w:rFonts w:ascii="Calibri" w:eastAsia="Calibri" w:hAnsi="Calibri" w:cs="Times New Roman"/>
        </w:rPr>
        <w:t xml:space="preserve">, Vladimír </w:t>
      </w:r>
      <w:proofErr w:type="spellStart"/>
      <w:r w:rsidR="009F3EA7">
        <w:rPr>
          <w:rFonts w:ascii="Calibri" w:eastAsia="Calibri" w:hAnsi="Calibri" w:cs="Times New Roman"/>
        </w:rPr>
        <w:t>Gaman</w:t>
      </w:r>
      <w:proofErr w:type="spellEnd"/>
    </w:p>
    <w:p w14:paraId="2F74C3E6" w14:textId="77777777" w:rsidR="00974FF5" w:rsidRDefault="00974FF5" w:rsidP="00974FF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47CDC6DE" w14:textId="73405C9F" w:rsidR="009F3EA7" w:rsidRDefault="009F3EA7" w:rsidP="00974FF5">
      <w:pPr>
        <w:pStyle w:val="Bezriadkovania"/>
        <w:jc w:val="both"/>
        <w:rPr>
          <w:b/>
          <w:bCs/>
          <w:u w:val="single"/>
        </w:rPr>
      </w:pPr>
      <w:r>
        <w:rPr>
          <w:b/>
          <w:bCs/>
          <w:u w:val="single"/>
        </w:rPr>
        <w:t>K bodu 4.</w:t>
      </w:r>
    </w:p>
    <w:p w14:paraId="7ECD81D4" w14:textId="49BB2975" w:rsidR="00C10AFB" w:rsidRDefault="009F3EA7" w:rsidP="00974FF5">
      <w:pPr>
        <w:pStyle w:val="Bezriadkovania"/>
        <w:jc w:val="both"/>
      </w:pPr>
      <w:r>
        <w:t>Starosta obce predložil  poslancom na schválenie „Zmluvu o prevádzkovaní infraštruktúrneho majetku Obce Rudnianska Lehota“</w:t>
      </w:r>
      <w:r w:rsidR="00C10AFB">
        <w:t xml:space="preserve"> pre prevádzkovateľa Stredoslovenská vodárenská prevádzková spoločnosť, </w:t>
      </w:r>
      <w:proofErr w:type="spellStart"/>
      <w:r w:rsidR="00C10AFB">
        <w:t>a.s</w:t>
      </w:r>
      <w:proofErr w:type="spellEnd"/>
      <w:r w:rsidR="00C10AFB">
        <w:t>. Banská Bystrica</w:t>
      </w:r>
      <w:r>
        <w:t xml:space="preserve">. </w:t>
      </w:r>
      <w:r w:rsidR="003B1CE8">
        <w:t>Predmetom zmluvy je zabezpečenie prevádzkovania</w:t>
      </w:r>
      <w:r>
        <w:t xml:space="preserve"> </w:t>
      </w:r>
      <w:r w:rsidR="003B1CE8">
        <w:t xml:space="preserve">rozšíreného </w:t>
      </w:r>
      <w:r w:rsidR="00C10AFB">
        <w:t>verejného vodovodu</w:t>
      </w:r>
      <w:r>
        <w:t xml:space="preserve"> </w:t>
      </w:r>
      <w:r w:rsidR="003B1CE8">
        <w:t xml:space="preserve"> vybudovaného v rámci </w:t>
      </w:r>
      <w:r w:rsidR="00303AFD">
        <w:t>I</w:t>
      </w:r>
      <w:r w:rsidR="003B1CE8">
        <w:t xml:space="preserve">. a II. etapy vodnej stavby „Rozšírenie vodovodu Rudnianska Lehota“ </w:t>
      </w:r>
      <w:r w:rsidR="00303AFD">
        <w:t xml:space="preserve"> </w:t>
      </w:r>
      <w:r>
        <w:t>v časti Lánce a</w:t>
      </w:r>
      <w:r w:rsidR="00303AFD">
        <w:t xml:space="preserve"> uličke </w:t>
      </w:r>
      <w:r>
        <w:t xml:space="preserve">na dolnom konci </w:t>
      </w:r>
      <w:r w:rsidR="00303AFD">
        <w:t xml:space="preserve">pre nových odberateľov, </w:t>
      </w:r>
      <w:r>
        <w:t xml:space="preserve">s hodnotou </w:t>
      </w:r>
      <w:r w:rsidR="00C10AFB">
        <w:t>2330,78</w:t>
      </w:r>
      <w:r>
        <w:t xml:space="preserve"> €. </w:t>
      </w:r>
    </w:p>
    <w:p w14:paraId="5E411DE2" w14:textId="77777777" w:rsidR="00C10AFB" w:rsidRDefault="00C10AFB" w:rsidP="00974FF5">
      <w:pPr>
        <w:pStyle w:val="Bezriadkovania"/>
        <w:jc w:val="both"/>
      </w:pPr>
      <w:r>
        <w:t>Ing. Topoľská – je to hodnota materiálu.</w:t>
      </w:r>
    </w:p>
    <w:p w14:paraId="072E3A0C" w14:textId="03244883" w:rsidR="009F3EA7" w:rsidRDefault="009F3EA7" w:rsidP="00974FF5">
      <w:pPr>
        <w:pStyle w:val="Bezriadkovania"/>
        <w:jc w:val="both"/>
      </w:pPr>
      <w:r>
        <w:t>Zmluva bola poslancom doručená.</w:t>
      </w:r>
    </w:p>
    <w:p w14:paraId="137A5722" w14:textId="77777777" w:rsidR="009E0706" w:rsidRDefault="009E0706" w:rsidP="00303AF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BBB1CEE" w14:textId="77777777" w:rsidR="009E0706" w:rsidRDefault="009E0706" w:rsidP="00303AF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81A81D4" w14:textId="576D6B52" w:rsidR="00303AFD" w:rsidRDefault="00303AFD" w:rsidP="00303AF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7E24">
        <w:rPr>
          <w:rFonts w:ascii="Times New Roman" w:hAnsi="Times New Roman" w:cs="Times New Roman"/>
          <w:color w:val="000000"/>
        </w:rPr>
        <w:lastRenderedPageBreak/>
        <w:t>Hlasovanie</w:t>
      </w:r>
    </w:p>
    <w:p w14:paraId="12B01504" w14:textId="1D9494BB" w:rsidR="00303AFD" w:rsidRPr="00657E24" w:rsidRDefault="00303AFD" w:rsidP="00303AF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7E24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303AFD" w14:paraId="69D730DB" w14:textId="77777777" w:rsidTr="00EE1E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F9B2" w14:textId="77777777" w:rsidR="00303AFD" w:rsidRDefault="00303AFD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E0D4" w14:textId="77777777" w:rsidR="00303AFD" w:rsidRDefault="00303AFD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0393" w14:textId="77777777" w:rsidR="00303AFD" w:rsidRDefault="00303AFD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0116" w14:textId="77777777" w:rsidR="00303AFD" w:rsidRDefault="00303AFD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64EF" w14:textId="77777777" w:rsidR="00303AFD" w:rsidRDefault="00303AFD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AA8" w14:textId="77777777" w:rsidR="00303AFD" w:rsidRDefault="00303AFD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7CBD" w14:textId="77777777" w:rsidR="00303AFD" w:rsidRDefault="00303AFD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303AFD" w14:paraId="4DF40074" w14:textId="77777777" w:rsidTr="00EE1E7C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255C" w14:textId="77777777" w:rsidR="00303AFD" w:rsidRDefault="00303AFD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3888" w14:textId="77777777" w:rsidR="00303AFD" w:rsidRDefault="00303AFD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617E" w14:textId="77777777" w:rsidR="00303AFD" w:rsidRDefault="00303AFD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FF6E" w14:textId="77777777" w:rsidR="00303AFD" w:rsidRDefault="00303AFD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04F0" w14:textId="77777777" w:rsidR="00303AFD" w:rsidRDefault="00303AFD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4D32" w14:textId="77777777" w:rsidR="00303AFD" w:rsidRDefault="00303AFD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411E" w14:textId="77777777" w:rsidR="00303AFD" w:rsidRDefault="00303AFD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77C8A809" w14:textId="77777777" w:rsidR="009F3EA7" w:rsidRDefault="009F3EA7" w:rsidP="00974FF5">
      <w:pPr>
        <w:pStyle w:val="Bezriadkovania"/>
        <w:jc w:val="both"/>
        <w:rPr>
          <w:b/>
          <w:bCs/>
          <w:u w:val="single"/>
        </w:rPr>
      </w:pPr>
    </w:p>
    <w:p w14:paraId="6A9307EC" w14:textId="0CF3CCD3" w:rsidR="00974FF5" w:rsidRDefault="00974FF5" w:rsidP="00974FF5">
      <w:pPr>
        <w:pStyle w:val="Bezriadkovania"/>
        <w:jc w:val="both"/>
        <w:rPr>
          <w:b/>
          <w:bCs/>
          <w:u w:val="single"/>
        </w:rPr>
      </w:pPr>
      <w:r w:rsidRPr="00406439">
        <w:rPr>
          <w:b/>
          <w:bCs/>
          <w:u w:val="single"/>
        </w:rPr>
        <w:t>K bodu 5.</w:t>
      </w:r>
    </w:p>
    <w:p w14:paraId="00057866" w14:textId="6CE887F1" w:rsidR="00D91BB1" w:rsidRDefault="00D91BB1" w:rsidP="00974FF5">
      <w:pPr>
        <w:pStyle w:val="Bezriadkovania"/>
        <w:jc w:val="both"/>
        <w:rPr>
          <w:b/>
          <w:bCs/>
          <w:u w:val="single"/>
        </w:rPr>
      </w:pPr>
    </w:p>
    <w:p w14:paraId="5281E954" w14:textId="62A59DB3" w:rsidR="00D03B8F" w:rsidRDefault="00D91BB1" w:rsidP="00D03B8F">
      <w:pPr>
        <w:pStyle w:val="Bezriadkovania"/>
        <w:jc w:val="both"/>
      </w:pPr>
      <w:r w:rsidRPr="00D91BB1">
        <w:t xml:space="preserve">Starosta obce </w:t>
      </w:r>
      <w:r w:rsidR="00886732">
        <w:t>informoval</w:t>
      </w:r>
      <w:r w:rsidRPr="00D91BB1">
        <w:t xml:space="preserve"> poslanco</w:t>
      </w:r>
      <w:r>
        <w:t xml:space="preserve">v, </w:t>
      </w:r>
      <w:r w:rsidR="00D03B8F">
        <w:t>že dňa 30.11.2017 bola podaná  Poľnohospodárskej platobnej agentúre Bratislava</w:t>
      </w:r>
      <w:r w:rsidR="00D03B8F" w:rsidRPr="00D03B8F">
        <w:t xml:space="preserve"> </w:t>
      </w:r>
      <w:r w:rsidR="00D03B8F">
        <w:t xml:space="preserve">„Žiadosť o nenávratný finančný príspevok“ na rekonštrukciu kultúrneho domu. </w:t>
      </w:r>
      <w:r w:rsidR="000368C8">
        <w:t>R</w:t>
      </w:r>
      <w:r w:rsidR="00D03B8F">
        <w:t xml:space="preserve">ozhodnutie o schválení </w:t>
      </w:r>
      <w:r w:rsidR="000368C8">
        <w:t>príspevku bolo doručené</w:t>
      </w:r>
      <w:r w:rsidR="00D03B8F">
        <w:t xml:space="preserve"> 25.02.2019.</w:t>
      </w:r>
    </w:p>
    <w:p w14:paraId="2FB40CCF" w14:textId="1E82D486" w:rsidR="00D91BB1" w:rsidRDefault="00D91BB1" w:rsidP="00974FF5">
      <w:pPr>
        <w:pStyle w:val="Bezriadkovania"/>
        <w:jc w:val="both"/>
      </w:pPr>
      <w:r>
        <w:t xml:space="preserve">Obec podala dňa 07.03.2019 voči rozhodnutiu  </w:t>
      </w:r>
      <w:r w:rsidR="000368C8">
        <w:t xml:space="preserve"> v zákonom stanovenej lehote odvolanie, nakoľko neboli uznané niektoré</w:t>
      </w:r>
      <w:r w:rsidR="00D03B8F">
        <w:t xml:space="preserve"> výdavky.</w:t>
      </w:r>
    </w:p>
    <w:p w14:paraId="1C1FE329" w14:textId="2334C026" w:rsidR="000368C8" w:rsidRDefault="000368C8" w:rsidP="00974FF5">
      <w:pPr>
        <w:pStyle w:val="Bezriadkovania"/>
        <w:jc w:val="both"/>
      </w:pPr>
      <w:r>
        <w:t>Dňa 23.06.2022 bolo Obci doručené Rozhodnutie o</w:t>
      </w:r>
      <w:r w:rsidR="00886732">
        <w:t> </w:t>
      </w:r>
      <w:r>
        <w:t>odvolaní</w:t>
      </w:r>
      <w:r w:rsidR="00886732">
        <w:t>, v ktorom uznali naše oprávnené výdavky a schválili maximálnu výšku 142.041,98 € z rozpočtovanej ceny 148.258,02</w:t>
      </w:r>
      <w:r w:rsidR="00AD4687">
        <w:t xml:space="preserve"> €</w:t>
      </w:r>
      <w:r w:rsidR="00896228">
        <w:t xml:space="preserve"> v roku 2017</w:t>
      </w:r>
      <w:r w:rsidR="00886732">
        <w:t>.</w:t>
      </w:r>
    </w:p>
    <w:p w14:paraId="7B7D6D59" w14:textId="553785BB" w:rsidR="00886732" w:rsidRDefault="00886732" w:rsidP="00974FF5">
      <w:pPr>
        <w:pStyle w:val="Bezriadkovania"/>
        <w:jc w:val="both"/>
      </w:pPr>
      <w:r>
        <w:t xml:space="preserve">V súčasnej dobe už tieto ceny nie sú </w:t>
      </w:r>
      <w:r w:rsidR="00AD4687">
        <w:t>aktuálne</w:t>
      </w:r>
      <w:r>
        <w:t xml:space="preserve"> a preto </w:t>
      </w:r>
      <w:r w:rsidR="00AD4687">
        <w:t xml:space="preserve">dal </w:t>
      </w:r>
      <w:r>
        <w:t>vypracovať novú cenovú ponuku,</w:t>
      </w:r>
      <w:r w:rsidR="00AD4687">
        <w:t xml:space="preserve"> ktorá</w:t>
      </w:r>
      <w:r w:rsidR="00E35707">
        <w:t xml:space="preserve"> je o cca </w:t>
      </w:r>
      <w:r w:rsidR="009E0706">
        <w:t>51</w:t>
      </w:r>
      <w:r w:rsidR="00E35707">
        <w:t>.000 € vyššia.</w:t>
      </w:r>
      <w:r w:rsidR="005E3B9F">
        <w:t xml:space="preserve"> Podľa posledných informácií oproti pôvodnej cene môžeme navýšiť rozpočet o 15%.</w:t>
      </w:r>
      <w:r w:rsidR="00896228">
        <w:t xml:space="preserve"> Obec zatiaľ zmluvu s PPA na podpis ešte nedostala.</w:t>
      </w:r>
    </w:p>
    <w:p w14:paraId="730CAE1E" w14:textId="526061DD" w:rsidR="005E3B9F" w:rsidRDefault="00E35707" w:rsidP="00974FF5">
      <w:pPr>
        <w:pStyle w:val="Bezriadkovania"/>
        <w:jc w:val="both"/>
      </w:pPr>
      <w:r>
        <w:t xml:space="preserve">V tejto cene nie sú zahrnuté niektoré práce, ktoré je potrené vykonať napr. výmena dreveného obkladu, nové omietky, stenové svietidlá, vypínače, dvere, </w:t>
      </w:r>
      <w:r w:rsidR="005E3B9F">
        <w:t xml:space="preserve">strop, </w:t>
      </w:r>
      <w:r w:rsidR="00B278C7">
        <w:t>striešky nad schody, povrchová úprava komínov, úprava dvora</w:t>
      </w:r>
      <w:r w:rsidR="00896228">
        <w:t xml:space="preserve">, </w:t>
      </w:r>
      <w:r>
        <w:t>celková rekonštrukcia kuchyne</w:t>
      </w:r>
      <w:r w:rsidR="005E3B9F">
        <w:t>, vybúranie steny do skladu</w:t>
      </w:r>
      <w:r w:rsidR="00896228">
        <w:t xml:space="preserve"> ako aj zakúpenie zariadenia do kuchyne.</w:t>
      </w:r>
    </w:p>
    <w:p w14:paraId="098A850E" w14:textId="2FB39E29" w:rsidR="005E3B9F" w:rsidRDefault="005E3B9F" w:rsidP="00974FF5">
      <w:pPr>
        <w:pStyle w:val="Bezriadkovania"/>
        <w:jc w:val="both"/>
      </w:pPr>
      <w:r>
        <w:t xml:space="preserve">p. </w:t>
      </w:r>
      <w:proofErr w:type="spellStart"/>
      <w:r>
        <w:t>Kompaníková</w:t>
      </w:r>
      <w:proofErr w:type="spellEnd"/>
      <w:r>
        <w:t xml:space="preserve"> – nebude ďaleko nosiť riady</w:t>
      </w:r>
    </w:p>
    <w:p w14:paraId="681DBA96" w14:textId="77777777" w:rsidR="005E3B9F" w:rsidRDefault="005E3B9F" w:rsidP="00974FF5">
      <w:pPr>
        <w:pStyle w:val="Bezriadkovania"/>
        <w:jc w:val="both"/>
      </w:pPr>
      <w:r>
        <w:t>starosta – zakúpi sa vozík</w:t>
      </w:r>
    </w:p>
    <w:p w14:paraId="05D1B0C7" w14:textId="6A339752" w:rsidR="00896228" w:rsidRDefault="00B278C7" w:rsidP="00974FF5">
      <w:pPr>
        <w:pStyle w:val="Bezriadkovania"/>
        <w:jc w:val="both"/>
      </w:pPr>
      <w:r>
        <w:t xml:space="preserve">V. </w:t>
      </w:r>
      <w:proofErr w:type="spellStart"/>
      <w:r>
        <w:t>Gaman</w:t>
      </w:r>
      <w:proofErr w:type="spellEnd"/>
      <w:r>
        <w:t xml:space="preserve"> – je to v terajšej dobe smiešna suma</w:t>
      </w:r>
    </w:p>
    <w:p w14:paraId="0CDC8933" w14:textId="666AD363" w:rsidR="00B278C7" w:rsidRDefault="00B278C7" w:rsidP="00974FF5">
      <w:pPr>
        <w:pStyle w:val="Bezriadkovania"/>
        <w:jc w:val="both"/>
      </w:pPr>
      <w:r>
        <w:t xml:space="preserve">Ing. </w:t>
      </w:r>
      <w:proofErr w:type="spellStart"/>
      <w:r>
        <w:t>Krett</w:t>
      </w:r>
      <w:proofErr w:type="spellEnd"/>
      <w:r>
        <w:t xml:space="preserve"> – rozsah prác nad 15% - použiť prostriedky z rezervného fondu</w:t>
      </w:r>
    </w:p>
    <w:p w14:paraId="73C63B98" w14:textId="5FAC8F6E" w:rsidR="00E846BA" w:rsidRDefault="00E846BA" w:rsidP="00974FF5">
      <w:pPr>
        <w:pStyle w:val="Bezriadkovania"/>
        <w:jc w:val="both"/>
      </w:pPr>
      <w:r>
        <w:t>Poslanci vzali informáciu na vedomie a odporučili dať vypracovať cenové návrhy na práce, ktoré je potrebné urobiť a</w:t>
      </w:r>
      <w:r w:rsidR="009E0706">
        <w:t> nie sú</w:t>
      </w:r>
      <w:r>
        <w:t xml:space="preserve"> zhrnuté v zmluve o dielo.</w:t>
      </w:r>
    </w:p>
    <w:p w14:paraId="0A5E300E" w14:textId="77777777" w:rsidR="00E846BA" w:rsidRDefault="00E846BA" w:rsidP="00974FF5">
      <w:pPr>
        <w:pStyle w:val="Bezriadkovania"/>
        <w:jc w:val="both"/>
      </w:pPr>
    </w:p>
    <w:p w14:paraId="160D1536" w14:textId="297D8979" w:rsidR="00B278C7" w:rsidRPr="00E846BA" w:rsidRDefault="00E846BA" w:rsidP="00974FF5">
      <w:pPr>
        <w:pStyle w:val="Bezriadkovania"/>
        <w:jc w:val="both"/>
        <w:rPr>
          <w:b/>
          <w:bCs/>
          <w:u w:val="single"/>
        </w:rPr>
      </w:pPr>
      <w:r w:rsidRPr="00E846BA">
        <w:rPr>
          <w:b/>
          <w:bCs/>
          <w:u w:val="single"/>
        </w:rPr>
        <w:t>K bodu 6.</w:t>
      </w:r>
    </w:p>
    <w:p w14:paraId="61D93355" w14:textId="64932AE7" w:rsidR="00AD4687" w:rsidRDefault="00AD4687" w:rsidP="00974FF5">
      <w:pPr>
        <w:pStyle w:val="Bezriadkovania"/>
        <w:jc w:val="both"/>
      </w:pPr>
    </w:p>
    <w:p w14:paraId="5F68C808" w14:textId="77777777" w:rsidR="009343CE" w:rsidRDefault="00974FF5" w:rsidP="00E846BA">
      <w:pPr>
        <w:spacing w:after="0" w:line="240" w:lineRule="auto"/>
        <w:jc w:val="both"/>
        <w:rPr>
          <w:bCs/>
          <w:sz w:val="24"/>
          <w:szCs w:val="24"/>
        </w:rPr>
      </w:pPr>
      <w:r>
        <w:t>Ing. Topoľská</w:t>
      </w:r>
      <w:r w:rsidRPr="00CC7B6F">
        <w:rPr>
          <w:bCs/>
          <w:sz w:val="24"/>
          <w:szCs w:val="24"/>
        </w:rPr>
        <w:t xml:space="preserve"> </w:t>
      </w:r>
    </w:p>
    <w:p w14:paraId="74AB00ED" w14:textId="0E6F4442" w:rsidR="00974FF5" w:rsidRPr="009343CE" w:rsidRDefault="00974FF5" w:rsidP="009343CE">
      <w:pPr>
        <w:pStyle w:val="Odsekzoznamu"/>
        <w:numPr>
          <w:ilvl w:val="0"/>
          <w:numId w:val="5"/>
        </w:numPr>
        <w:spacing w:after="0" w:line="240" w:lineRule="auto"/>
        <w:jc w:val="both"/>
        <w:rPr>
          <w:bCs/>
          <w:sz w:val="24"/>
          <w:szCs w:val="24"/>
        </w:rPr>
      </w:pPr>
      <w:r w:rsidRPr="009343CE">
        <w:rPr>
          <w:bCs/>
          <w:sz w:val="24"/>
          <w:szCs w:val="24"/>
        </w:rPr>
        <w:t xml:space="preserve">informovala </w:t>
      </w:r>
      <w:r w:rsidR="00E846BA" w:rsidRPr="009343CE">
        <w:rPr>
          <w:bCs/>
          <w:sz w:val="24"/>
          <w:szCs w:val="24"/>
        </w:rPr>
        <w:t>o rozpočtovom opatrení č. 03/2022, ktor</w:t>
      </w:r>
      <w:r w:rsidR="009343CE" w:rsidRPr="009343CE">
        <w:rPr>
          <w:bCs/>
          <w:sz w:val="24"/>
          <w:szCs w:val="24"/>
        </w:rPr>
        <w:t>é</w:t>
      </w:r>
      <w:r w:rsidR="00E846BA" w:rsidRPr="009343CE">
        <w:rPr>
          <w:bCs/>
          <w:sz w:val="24"/>
          <w:szCs w:val="24"/>
        </w:rPr>
        <w:t xml:space="preserve"> vykonal starosta obce</w:t>
      </w:r>
    </w:p>
    <w:p w14:paraId="5F4F87E5" w14:textId="47AD8A4D" w:rsidR="00974FF5" w:rsidRPr="001663D0" w:rsidRDefault="00974FF5" w:rsidP="00974FF5">
      <w:pPr>
        <w:pStyle w:val="Bezriadkovania"/>
      </w:pPr>
      <w:r>
        <w:rPr>
          <w:lang w:eastAsia="sk-SK"/>
        </w:rPr>
        <w:t xml:space="preserve">                                              </w:t>
      </w:r>
    </w:p>
    <w:p w14:paraId="439A00F4" w14:textId="528E7EAA" w:rsidR="00974FF5" w:rsidRDefault="00E20F81" w:rsidP="00974FF5">
      <w:pPr>
        <w:pStyle w:val="Bezriadkovania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F5B1BEB" w14:textId="3F9E1D6B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Rozpočet          </w:t>
      </w:r>
      <w:proofErr w:type="spellStart"/>
      <w:r w:rsidR="00E20F81">
        <w:rPr>
          <w:lang w:eastAsia="sk-SK"/>
        </w:rPr>
        <w:t>Rozpočet</w:t>
      </w:r>
      <w:proofErr w:type="spellEnd"/>
      <w:r>
        <w:rPr>
          <w:lang w:eastAsia="sk-SK"/>
        </w:rPr>
        <w:t xml:space="preserve"> po                     Návrh na             Rozpočet po</w:t>
      </w:r>
    </w:p>
    <w:p w14:paraId="054AC457" w14:textId="232A180C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na rok 2022          2. zmene                        3. zmenu               3. zmene  </w:t>
      </w:r>
    </w:p>
    <w:p w14:paraId="205AF967" w14:textId="77777777" w:rsidR="00367D14" w:rsidRDefault="00367D14" w:rsidP="00367D14">
      <w:pPr>
        <w:pStyle w:val="Bezriadkovania"/>
        <w:rPr>
          <w:lang w:eastAsia="sk-SK"/>
        </w:rPr>
      </w:pPr>
    </w:p>
    <w:p w14:paraId="5D1E95F2" w14:textId="063376D7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Bežné príjmy                             310 000,00        320 831,39                           -105,00           320 726,39   </w:t>
      </w:r>
    </w:p>
    <w:p w14:paraId="796B4139" w14:textId="72545B9A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>Kapitálové príjmy                                 0,00                140,00                             105,00                  245,00</w:t>
      </w:r>
    </w:p>
    <w:p w14:paraId="22B21F85" w14:textId="363B6156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Finančné operácie príjmové               0,00             8 700,00                                0,00                8 700,00  </w:t>
      </w:r>
    </w:p>
    <w:p w14:paraId="266FF5E1" w14:textId="2F4562FD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Príjmy spolu                              310 000,00        329 671,39                                 0,00            329 671,39   </w:t>
      </w:r>
    </w:p>
    <w:p w14:paraId="303873EF" w14:textId="77777777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</w:t>
      </w:r>
    </w:p>
    <w:p w14:paraId="00C45E56" w14:textId="77777777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                 </w:t>
      </w:r>
    </w:p>
    <w:p w14:paraId="0863B9CD" w14:textId="186D09CA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Bežné výdavky                            283 747,65        292 539,04                      </w:t>
      </w:r>
      <w:r w:rsidR="009343CE">
        <w:rPr>
          <w:lang w:eastAsia="sk-SK"/>
        </w:rPr>
        <w:t xml:space="preserve">1 971,40 </w:t>
      </w:r>
      <w:r>
        <w:rPr>
          <w:lang w:eastAsia="sk-SK"/>
        </w:rPr>
        <w:t xml:space="preserve">            29</w:t>
      </w:r>
      <w:r w:rsidR="009343CE">
        <w:rPr>
          <w:lang w:eastAsia="sk-SK"/>
        </w:rPr>
        <w:t>0 567,64</w:t>
      </w:r>
      <w:r>
        <w:rPr>
          <w:lang w:eastAsia="sk-SK"/>
        </w:rPr>
        <w:t xml:space="preserve">         </w:t>
      </w:r>
    </w:p>
    <w:p w14:paraId="74DB958F" w14:textId="225E382A" w:rsidR="00367D14" w:rsidRDefault="00367D14" w:rsidP="00367D14">
      <w:pPr>
        <w:pStyle w:val="Bezriadkovania"/>
        <w:rPr>
          <w:bCs/>
          <w:lang w:eastAsia="sk-SK"/>
        </w:rPr>
      </w:pPr>
      <w:r>
        <w:rPr>
          <w:lang w:eastAsia="sk-SK"/>
        </w:rPr>
        <w:t xml:space="preserve">Kapitálové výdavky                        2 000,00    </w:t>
      </w:r>
      <w:r>
        <w:rPr>
          <w:bCs/>
          <w:lang w:eastAsia="sk-SK"/>
        </w:rPr>
        <w:t xml:space="preserve">       </w:t>
      </w:r>
      <w:r w:rsidR="009343CE">
        <w:rPr>
          <w:bCs/>
          <w:lang w:eastAsia="sk-SK"/>
        </w:rPr>
        <w:t>12 8</w:t>
      </w:r>
      <w:r>
        <w:rPr>
          <w:bCs/>
          <w:lang w:eastAsia="sk-SK"/>
        </w:rPr>
        <w:t xml:space="preserve">80,00                      </w:t>
      </w:r>
      <w:r w:rsidR="009343CE">
        <w:rPr>
          <w:bCs/>
          <w:lang w:eastAsia="sk-SK"/>
        </w:rPr>
        <w:t>1 971,40</w:t>
      </w:r>
      <w:r>
        <w:rPr>
          <w:bCs/>
          <w:lang w:eastAsia="sk-SK"/>
        </w:rPr>
        <w:t xml:space="preserve">            </w:t>
      </w:r>
      <w:r w:rsidR="009343CE">
        <w:rPr>
          <w:bCs/>
          <w:lang w:eastAsia="sk-SK"/>
        </w:rPr>
        <w:t xml:space="preserve">   14 851,40</w:t>
      </w:r>
    </w:p>
    <w:p w14:paraId="27057B1C" w14:textId="1A370C61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Finančné operácie výdavkové    24 252,35          24 252,35                              </w:t>
      </w:r>
      <w:r w:rsidR="009343CE">
        <w:rPr>
          <w:lang w:eastAsia="sk-SK"/>
        </w:rPr>
        <w:t>0,00</w:t>
      </w:r>
      <w:r>
        <w:rPr>
          <w:lang w:eastAsia="sk-SK"/>
        </w:rPr>
        <w:t xml:space="preserve">             </w:t>
      </w:r>
      <w:r w:rsidR="009343CE">
        <w:rPr>
          <w:lang w:eastAsia="sk-SK"/>
        </w:rPr>
        <w:t xml:space="preserve">  </w:t>
      </w:r>
      <w:r>
        <w:rPr>
          <w:lang w:eastAsia="sk-SK"/>
        </w:rPr>
        <w:t>24 252,35</w:t>
      </w:r>
    </w:p>
    <w:p w14:paraId="7EF0445A" w14:textId="77777777" w:rsidR="009343CE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>Výdavky spolu                             310 000,00        32</w:t>
      </w:r>
      <w:r w:rsidR="009343CE">
        <w:rPr>
          <w:lang w:eastAsia="sk-SK"/>
        </w:rPr>
        <w:t>9</w:t>
      </w:r>
      <w:r>
        <w:rPr>
          <w:lang w:eastAsia="sk-SK"/>
        </w:rPr>
        <w:t> </w:t>
      </w:r>
      <w:r w:rsidR="009343CE">
        <w:rPr>
          <w:lang w:eastAsia="sk-SK"/>
        </w:rPr>
        <w:t>6</w:t>
      </w:r>
      <w:r>
        <w:rPr>
          <w:lang w:eastAsia="sk-SK"/>
        </w:rPr>
        <w:t xml:space="preserve">71,39                       </w:t>
      </w:r>
      <w:r w:rsidR="009343CE">
        <w:rPr>
          <w:lang w:eastAsia="sk-SK"/>
        </w:rPr>
        <w:t xml:space="preserve">       </w:t>
      </w:r>
      <w:r>
        <w:rPr>
          <w:lang w:eastAsia="sk-SK"/>
        </w:rPr>
        <w:t xml:space="preserve">0,00         </w:t>
      </w:r>
      <w:r w:rsidR="009343CE">
        <w:rPr>
          <w:lang w:eastAsia="sk-SK"/>
        </w:rPr>
        <w:t xml:space="preserve">   </w:t>
      </w:r>
      <w:r>
        <w:rPr>
          <w:lang w:eastAsia="sk-SK"/>
        </w:rPr>
        <w:t xml:space="preserve"> 329 671,39</w:t>
      </w:r>
    </w:p>
    <w:p w14:paraId="2BADD244" w14:textId="77777777" w:rsidR="009343CE" w:rsidRDefault="009343CE" w:rsidP="00367D14">
      <w:pPr>
        <w:pStyle w:val="Bezriadkovania"/>
        <w:rPr>
          <w:lang w:eastAsia="sk-SK"/>
        </w:rPr>
      </w:pPr>
    </w:p>
    <w:p w14:paraId="2BA2DBFC" w14:textId="046D3837" w:rsidR="009343CE" w:rsidRDefault="009343CE" w:rsidP="00367D14">
      <w:pPr>
        <w:pStyle w:val="Bezriadkovania"/>
        <w:rPr>
          <w:lang w:eastAsia="sk-SK"/>
        </w:rPr>
      </w:pPr>
      <w:r>
        <w:rPr>
          <w:lang w:eastAsia="sk-SK"/>
        </w:rPr>
        <w:t>Poslanci vzali rozpočtové opatrenie č. 03/2022 na vedomie.</w:t>
      </w:r>
    </w:p>
    <w:p w14:paraId="6D125A9D" w14:textId="742B218F" w:rsidR="009343CE" w:rsidRDefault="009343CE" w:rsidP="00367D14">
      <w:pPr>
        <w:pStyle w:val="Bezriadkovania"/>
        <w:rPr>
          <w:lang w:eastAsia="sk-SK"/>
        </w:rPr>
      </w:pPr>
    </w:p>
    <w:p w14:paraId="35B353C6" w14:textId="4D8B9697" w:rsidR="009343CE" w:rsidRDefault="009343CE" w:rsidP="009343CE">
      <w:pPr>
        <w:pStyle w:val="Bezriadkovania"/>
        <w:numPr>
          <w:ilvl w:val="0"/>
          <w:numId w:val="5"/>
        </w:numPr>
        <w:rPr>
          <w:lang w:eastAsia="sk-SK"/>
        </w:rPr>
      </w:pPr>
      <w:r>
        <w:rPr>
          <w:lang w:eastAsia="sk-SK"/>
        </w:rPr>
        <w:t xml:space="preserve">predložila poslancom návrh na </w:t>
      </w:r>
      <w:r w:rsidR="00382784">
        <w:rPr>
          <w:lang w:eastAsia="sk-SK"/>
        </w:rPr>
        <w:t xml:space="preserve">zapojenie finančných prostriedkov z rezervného fondu do rozpočtu na kapitálové výdavky </w:t>
      </w:r>
      <w:r>
        <w:rPr>
          <w:lang w:eastAsia="sk-SK"/>
        </w:rPr>
        <w:t xml:space="preserve"> </w:t>
      </w:r>
      <w:r w:rsidR="00382784">
        <w:rPr>
          <w:lang w:eastAsia="sk-SK"/>
        </w:rPr>
        <w:t>vo výške 57.000,- €</w:t>
      </w:r>
    </w:p>
    <w:p w14:paraId="5CFE1006" w14:textId="77777777" w:rsidR="00382784" w:rsidRDefault="00382784" w:rsidP="00382784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86E06E" w14:textId="68FD4A9C" w:rsidR="00382784" w:rsidRPr="00382784" w:rsidRDefault="00382784" w:rsidP="0038278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784">
        <w:rPr>
          <w:rFonts w:ascii="Times New Roman" w:hAnsi="Times New Roman" w:cs="Times New Roman"/>
          <w:color w:val="000000"/>
        </w:rPr>
        <w:t>Hlasov</w:t>
      </w:r>
      <w:r>
        <w:rPr>
          <w:rFonts w:ascii="Times New Roman" w:hAnsi="Times New Roman" w:cs="Times New Roman"/>
          <w:color w:val="000000"/>
        </w:rPr>
        <w:t>a</w:t>
      </w:r>
      <w:r w:rsidRPr="00382784">
        <w:rPr>
          <w:rFonts w:ascii="Times New Roman" w:hAnsi="Times New Roman" w:cs="Times New Roman"/>
          <w:color w:val="000000"/>
        </w:rPr>
        <w:t>nie</w:t>
      </w:r>
    </w:p>
    <w:p w14:paraId="025CB91A" w14:textId="77777777" w:rsidR="00382784" w:rsidRPr="00382784" w:rsidRDefault="00382784" w:rsidP="00382784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784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382784" w14:paraId="2D9CCDBC" w14:textId="77777777" w:rsidTr="00EE1E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C574" w14:textId="77777777" w:rsidR="00382784" w:rsidRDefault="00382784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D706" w14:textId="77777777" w:rsidR="00382784" w:rsidRDefault="00382784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D087" w14:textId="77777777" w:rsidR="00382784" w:rsidRDefault="00382784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B298" w14:textId="77777777" w:rsidR="00382784" w:rsidRDefault="00382784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4C1B" w14:textId="77777777" w:rsidR="00382784" w:rsidRDefault="00382784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8E50" w14:textId="77777777" w:rsidR="00382784" w:rsidRDefault="00382784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591F" w14:textId="77777777" w:rsidR="00382784" w:rsidRDefault="00382784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382784" w14:paraId="3CD3CBF6" w14:textId="77777777" w:rsidTr="00EE1E7C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661B" w14:textId="77777777" w:rsidR="00382784" w:rsidRDefault="00382784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1E96" w14:textId="77777777" w:rsidR="00382784" w:rsidRDefault="00382784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0EE0" w14:textId="77777777" w:rsidR="00382784" w:rsidRDefault="00382784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6B8F" w14:textId="77777777" w:rsidR="00382784" w:rsidRDefault="00382784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3206" w14:textId="77777777" w:rsidR="00382784" w:rsidRDefault="00382784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11A9" w14:textId="77777777" w:rsidR="00382784" w:rsidRDefault="00382784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2F13" w14:textId="77777777" w:rsidR="00382784" w:rsidRDefault="00382784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1850AF7A" w14:textId="582437DC" w:rsidR="00367D14" w:rsidRDefault="00367D14" w:rsidP="00367D14">
      <w:pPr>
        <w:pStyle w:val="Bezriadkovania"/>
        <w:rPr>
          <w:lang w:eastAsia="sk-SK"/>
        </w:rPr>
      </w:pPr>
    </w:p>
    <w:p w14:paraId="6A6887AD" w14:textId="77777777" w:rsidR="00367D14" w:rsidRDefault="00367D14" w:rsidP="00367D1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05B34626" w14:textId="78413BDB" w:rsidR="00367D14" w:rsidRPr="00B83199" w:rsidRDefault="00382784" w:rsidP="00B83199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B83199">
        <w:rPr>
          <w:rFonts w:ascii="Times New Roman" w:eastAsia="Times New Roman" w:hAnsi="Times New Roman" w:cs="Times New Roman"/>
          <w:lang w:eastAsia="sk-SK"/>
        </w:rPr>
        <w:t>p</w:t>
      </w:r>
      <w:r w:rsidR="00367D14" w:rsidRPr="00B83199">
        <w:rPr>
          <w:rFonts w:ascii="Times New Roman" w:eastAsia="Times New Roman" w:hAnsi="Times New Roman" w:cs="Times New Roman"/>
          <w:lang w:eastAsia="sk-SK"/>
        </w:rPr>
        <w:t xml:space="preserve">redložila poslancom návrh na  schválenie </w:t>
      </w:r>
      <w:r w:rsidRPr="00B83199">
        <w:rPr>
          <w:rFonts w:ascii="Times New Roman" w:eastAsia="Times New Roman" w:hAnsi="Times New Roman" w:cs="Times New Roman"/>
          <w:lang w:eastAsia="sk-SK"/>
        </w:rPr>
        <w:t>4</w:t>
      </w:r>
      <w:r w:rsidR="00367D14" w:rsidRPr="00B83199">
        <w:rPr>
          <w:rFonts w:ascii="Times New Roman" w:eastAsia="Times New Roman" w:hAnsi="Times New Roman" w:cs="Times New Roman"/>
          <w:lang w:eastAsia="sk-SK"/>
        </w:rPr>
        <w:t>. zmeny rozpočtu rozpočtovým opatrením č. 0</w:t>
      </w:r>
      <w:r w:rsidRPr="00B83199">
        <w:rPr>
          <w:rFonts w:ascii="Times New Roman" w:eastAsia="Times New Roman" w:hAnsi="Times New Roman" w:cs="Times New Roman"/>
          <w:lang w:eastAsia="sk-SK"/>
        </w:rPr>
        <w:t>4</w:t>
      </w:r>
      <w:r w:rsidR="00367D14" w:rsidRPr="00B83199">
        <w:rPr>
          <w:rFonts w:ascii="Times New Roman" w:eastAsia="Times New Roman" w:hAnsi="Times New Roman" w:cs="Times New Roman"/>
          <w:lang w:eastAsia="sk-SK"/>
        </w:rPr>
        <w:t>/2022</w:t>
      </w:r>
      <w:r w:rsidR="00616CD3" w:rsidRPr="00B83199">
        <w:rPr>
          <w:rFonts w:ascii="Times New Roman" w:eastAsia="Times New Roman" w:hAnsi="Times New Roman" w:cs="Times New Roman"/>
          <w:lang w:eastAsia="sk-SK"/>
        </w:rPr>
        <w:t xml:space="preserve"> </w:t>
      </w:r>
      <w:r w:rsidR="00616CD3" w:rsidRPr="00B83199">
        <w:rPr>
          <w:rFonts w:cstheme="minorHAnsi"/>
          <w:bCs/>
        </w:rPr>
        <w:t xml:space="preserve">v zmysle ustanovenia § 14 ods. 2. písm. b ,c (a, b, c, d) zákona č. 583/2004 </w:t>
      </w:r>
      <w:proofErr w:type="spellStart"/>
      <w:r w:rsidR="00616CD3" w:rsidRPr="00B83199">
        <w:rPr>
          <w:rFonts w:cstheme="minorHAnsi"/>
          <w:bCs/>
        </w:rPr>
        <w:t>Z.z</w:t>
      </w:r>
      <w:proofErr w:type="spellEnd"/>
      <w:r w:rsidR="00616CD3" w:rsidRPr="00B83199">
        <w:rPr>
          <w:rFonts w:cstheme="minorHAnsi"/>
          <w:bCs/>
        </w:rPr>
        <w:t>. o rozpočtových pravidlách územnej samosprávy a o zmene a doplnení niektorých zákonov v znení neskorších predpisov</w:t>
      </w:r>
    </w:p>
    <w:p w14:paraId="399BE9AF" w14:textId="77777777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Rozpočet          </w:t>
      </w:r>
      <w:proofErr w:type="spellStart"/>
      <w:r>
        <w:rPr>
          <w:lang w:eastAsia="sk-SK"/>
        </w:rPr>
        <w:t>Rozpočet</w:t>
      </w:r>
      <w:proofErr w:type="spellEnd"/>
      <w:r>
        <w:rPr>
          <w:lang w:eastAsia="sk-SK"/>
        </w:rPr>
        <w:t xml:space="preserve"> po                     Návrh na             Rozpočet po</w:t>
      </w:r>
    </w:p>
    <w:p w14:paraId="2D60AC34" w14:textId="792358B9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na rok 2022          </w:t>
      </w:r>
      <w:r w:rsidR="00382784">
        <w:rPr>
          <w:lang w:eastAsia="sk-SK"/>
        </w:rPr>
        <w:t>3</w:t>
      </w:r>
      <w:r>
        <w:rPr>
          <w:lang w:eastAsia="sk-SK"/>
        </w:rPr>
        <w:t xml:space="preserve">. zmene                        </w:t>
      </w:r>
      <w:r w:rsidR="00382784">
        <w:rPr>
          <w:lang w:eastAsia="sk-SK"/>
        </w:rPr>
        <w:t>4</w:t>
      </w:r>
      <w:r>
        <w:rPr>
          <w:lang w:eastAsia="sk-SK"/>
        </w:rPr>
        <w:t xml:space="preserve">. zmenu               </w:t>
      </w:r>
      <w:r w:rsidR="00382784">
        <w:rPr>
          <w:lang w:eastAsia="sk-SK"/>
        </w:rPr>
        <w:t>4</w:t>
      </w:r>
      <w:r>
        <w:rPr>
          <w:lang w:eastAsia="sk-SK"/>
        </w:rPr>
        <w:t xml:space="preserve">. zmene  </w:t>
      </w:r>
    </w:p>
    <w:p w14:paraId="70BB0142" w14:textId="77777777" w:rsidR="00367D14" w:rsidRDefault="00367D14" w:rsidP="00367D14">
      <w:pPr>
        <w:pStyle w:val="Bezriadkovania"/>
        <w:rPr>
          <w:lang w:eastAsia="sk-SK"/>
        </w:rPr>
      </w:pPr>
    </w:p>
    <w:p w14:paraId="512C2DEC" w14:textId="4F828EC0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>Bežné príjmy                             310 000,00        320</w:t>
      </w:r>
      <w:r w:rsidR="00382784">
        <w:rPr>
          <w:lang w:eastAsia="sk-SK"/>
        </w:rPr>
        <w:t> 726,39</w:t>
      </w:r>
      <w:r>
        <w:rPr>
          <w:lang w:eastAsia="sk-SK"/>
        </w:rPr>
        <w:t xml:space="preserve">                                                 </w:t>
      </w:r>
      <w:r w:rsidR="00DB78F4">
        <w:rPr>
          <w:lang w:eastAsia="sk-SK"/>
        </w:rPr>
        <w:t xml:space="preserve"> </w:t>
      </w:r>
      <w:r>
        <w:rPr>
          <w:lang w:eastAsia="sk-SK"/>
        </w:rPr>
        <w:t xml:space="preserve">   320 </w:t>
      </w:r>
      <w:r w:rsidR="00382784">
        <w:rPr>
          <w:lang w:eastAsia="sk-SK"/>
        </w:rPr>
        <w:t>726</w:t>
      </w:r>
      <w:r>
        <w:rPr>
          <w:lang w:eastAsia="sk-SK"/>
        </w:rPr>
        <w:t xml:space="preserve">,39   </w:t>
      </w:r>
    </w:p>
    <w:p w14:paraId="26EA94C5" w14:textId="5EAB3224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Kapitálové príjmy                                 0,00                </w:t>
      </w:r>
      <w:r w:rsidR="00382784">
        <w:rPr>
          <w:lang w:eastAsia="sk-SK"/>
        </w:rPr>
        <w:t>245</w:t>
      </w:r>
      <w:r>
        <w:rPr>
          <w:lang w:eastAsia="sk-SK"/>
        </w:rPr>
        <w:t xml:space="preserve">,00                                                  </w:t>
      </w:r>
      <w:r w:rsidR="00DB78F4">
        <w:rPr>
          <w:lang w:eastAsia="sk-SK"/>
        </w:rPr>
        <w:t xml:space="preserve"> </w:t>
      </w:r>
      <w:r>
        <w:rPr>
          <w:lang w:eastAsia="sk-SK"/>
        </w:rPr>
        <w:t xml:space="preserve">          </w:t>
      </w:r>
      <w:r w:rsidR="00382784">
        <w:rPr>
          <w:lang w:eastAsia="sk-SK"/>
        </w:rPr>
        <w:t>245</w:t>
      </w:r>
      <w:r>
        <w:rPr>
          <w:lang w:eastAsia="sk-SK"/>
        </w:rPr>
        <w:t>,00</w:t>
      </w:r>
    </w:p>
    <w:p w14:paraId="105A21D6" w14:textId="280C9648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Finančné operácie príjmové               0,00           </w:t>
      </w:r>
      <w:r w:rsidR="00382784">
        <w:rPr>
          <w:lang w:eastAsia="sk-SK"/>
        </w:rPr>
        <w:t xml:space="preserve"> 8 700</w:t>
      </w:r>
      <w:r>
        <w:rPr>
          <w:lang w:eastAsia="sk-SK"/>
        </w:rPr>
        <w:t xml:space="preserve">,00                        </w:t>
      </w:r>
      <w:r w:rsidR="00382784">
        <w:rPr>
          <w:lang w:eastAsia="sk-SK"/>
        </w:rPr>
        <w:t>57 000</w:t>
      </w:r>
      <w:r>
        <w:rPr>
          <w:lang w:eastAsia="sk-SK"/>
        </w:rPr>
        <w:t xml:space="preserve">,00              </w:t>
      </w:r>
      <w:r w:rsidR="00382784">
        <w:rPr>
          <w:lang w:eastAsia="sk-SK"/>
        </w:rPr>
        <w:t>65 700</w:t>
      </w:r>
      <w:r>
        <w:rPr>
          <w:lang w:eastAsia="sk-SK"/>
        </w:rPr>
        <w:t xml:space="preserve">,00  </w:t>
      </w:r>
    </w:p>
    <w:p w14:paraId="6CD0C12B" w14:textId="04EE92CE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>Príjmy spolu                              310 000,00        32</w:t>
      </w:r>
      <w:r w:rsidR="00FF544F">
        <w:rPr>
          <w:lang w:eastAsia="sk-SK"/>
        </w:rPr>
        <w:t>9</w:t>
      </w:r>
      <w:r>
        <w:rPr>
          <w:lang w:eastAsia="sk-SK"/>
        </w:rPr>
        <w:t> </w:t>
      </w:r>
      <w:r w:rsidR="00FF544F">
        <w:rPr>
          <w:lang w:eastAsia="sk-SK"/>
        </w:rPr>
        <w:t>6</w:t>
      </w:r>
      <w:r>
        <w:rPr>
          <w:lang w:eastAsia="sk-SK"/>
        </w:rPr>
        <w:t xml:space="preserve">71,39                        </w:t>
      </w:r>
      <w:r w:rsidR="00382784">
        <w:rPr>
          <w:lang w:eastAsia="sk-SK"/>
        </w:rPr>
        <w:t>57 000,</w:t>
      </w:r>
      <w:r>
        <w:rPr>
          <w:lang w:eastAsia="sk-SK"/>
        </w:rPr>
        <w:t xml:space="preserve">00      </w:t>
      </w:r>
      <w:r w:rsidR="00DB78F4">
        <w:rPr>
          <w:lang w:eastAsia="sk-SK"/>
        </w:rPr>
        <w:t xml:space="preserve"> </w:t>
      </w:r>
      <w:r>
        <w:rPr>
          <w:lang w:eastAsia="sk-SK"/>
        </w:rPr>
        <w:t xml:space="preserve">   </w:t>
      </w:r>
      <w:r w:rsidR="00DB78F4">
        <w:rPr>
          <w:lang w:eastAsia="sk-SK"/>
        </w:rPr>
        <w:t xml:space="preserve"> </w:t>
      </w:r>
      <w:r w:rsidR="00382784">
        <w:rPr>
          <w:lang w:eastAsia="sk-SK"/>
        </w:rPr>
        <w:t xml:space="preserve"> </w:t>
      </w:r>
      <w:r>
        <w:rPr>
          <w:lang w:eastAsia="sk-SK"/>
        </w:rPr>
        <w:t>3</w:t>
      </w:r>
      <w:r w:rsidR="00382784">
        <w:rPr>
          <w:lang w:eastAsia="sk-SK"/>
        </w:rPr>
        <w:t>8</w:t>
      </w:r>
      <w:r w:rsidR="00DB78F4">
        <w:rPr>
          <w:lang w:eastAsia="sk-SK"/>
        </w:rPr>
        <w:t>6</w:t>
      </w:r>
      <w:r>
        <w:rPr>
          <w:lang w:eastAsia="sk-SK"/>
        </w:rPr>
        <w:t xml:space="preserve"> 671,39   </w:t>
      </w:r>
    </w:p>
    <w:p w14:paraId="1F8F71D4" w14:textId="77777777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</w:t>
      </w:r>
    </w:p>
    <w:p w14:paraId="5D0E985F" w14:textId="77777777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                 </w:t>
      </w:r>
    </w:p>
    <w:p w14:paraId="13F863DC" w14:textId="7FD445A1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>Bežné výdavky                            283 747,65        29</w:t>
      </w:r>
      <w:r w:rsidR="00FF544F">
        <w:rPr>
          <w:lang w:eastAsia="sk-SK"/>
        </w:rPr>
        <w:t>0 567,64</w:t>
      </w:r>
      <w:r>
        <w:rPr>
          <w:lang w:eastAsia="sk-SK"/>
        </w:rPr>
        <w:t xml:space="preserve">                                                 </w:t>
      </w:r>
      <w:r w:rsidR="00FF544F">
        <w:rPr>
          <w:lang w:eastAsia="sk-SK"/>
        </w:rPr>
        <w:t xml:space="preserve"> </w:t>
      </w:r>
      <w:r>
        <w:rPr>
          <w:lang w:eastAsia="sk-SK"/>
        </w:rPr>
        <w:t xml:space="preserve"> 292 539,04         </w:t>
      </w:r>
    </w:p>
    <w:p w14:paraId="3B1B9F40" w14:textId="7E797019" w:rsidR="00367D14" w:rsidRDefault="00367D14" w:rsidP="00367D14">
      <w:pPr>
        <w:pStyle w:val="Bezriadkovania"/>
        <w:rPr>
          <w:bCs/>
          <w:lang w:eastAsia="sk-SK"/>
        </w:rPr>
      </w:pPr>
      <w:r>
        <w:rPr>
          <w:lang w:eastAsia="sk-SK"/>
        </w:rPr>
        <w:t xml:space="preserve">Kapitálové výdavky                        2 000,00    </w:t>
      </w:r>
      <w:r>
        <w:rPr>
          <w:bCs/>
          <w:lang w:eastAsia="sk-SK"/>
        </w:rPr>
        <w:t xml:space="preserve">       </w:t>
      </w:r>
      <w:r w:rsidR="00FF544F">
        <w:rPr>
          <w:bCs/>
          <w:lang w:eastAsia="sk-SK"/>
        </w:rPr>
        <w:t>14 851,40</w:t>
      </w:r>
      <w:r>
        <w:rPr>
          <w:bCs/>
          <w:lang w:eastAsia="sk-SK"/>
        </w:rPr>
        <w:t xml:space="preserve">                      </w:t>
      </w:r>
      <w:r w:rsidR="00FF544F">
        <w:rPr>
          <w:bCs/>
          <w:lang w:eastAsia="sk-SK"/>
        </w:rPr>
        <w:t>57 000</w:t>
      </w:r>
      <w:r>
        <w:rPr>
          <w:bCs/>
          <w:lang w:eastAsia="sk-SK"/>
        </w:rPr>
        <w:t xml:space="preserve">,00    </w:t>
      </w:r>
      <w:r w:rsidR="00DB78F4">
        <w:rPr>
          <w:bCs/>
          <w:lang w:eastAsia="sk-SK"/>
        </w:rPr>
        <w:t xml:space="preserve"> </w:t>
      </w:r>
      <w:r>
        <w:rPr>
          <w:bCs/>
          <w:lang w:eastAsia="sk-SK"/>
        </w:rPr>
        <w:t xml:space="preserve">       </w:t>
      </w:r>
      <w:r w:rsidR="00FF544F">
        <w:rPr>
          <w:bCs/>
          <w:lang w:eastAsia="sk-SK"/>
        </w:rPr>
        <w:t>71 851,40</w:t>
      </w:r>
    </w:p>
    <w:p w14:paraId="2DB93A29" w14:textId="13E2F8B0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>Finančné operácie výdavkové    24 252,35          2</w:t>
      </w:r>
      <w:r w:rsidR="00FF544F">
        <w:rPr>
          <w:lang w:eastAsia="sk-SK"/>
        </w:rPr>
        <w:t>4</w:t>
      </w:r>
      <w:r>
        <w:rPr>
          <w:lang w:eastAsia="sk-SK"/>
        </w:rPr>
        <w:t> 252,35                                                     24 252,35</w:t>
      </w:r>
    </w:p>
    <w:p w14:paraId="35F8FD8E" w14:textId="71341967" w:rsidR="00367D14" w:rsidRDefault="00367D14" w:rsidP="00367D14">
      <w:pPr>
        <w:pStyle w:val="Bezriadkovania"/>
        <w:rPr>
          <w:lang w:eastAsia="sk-SK"/>
        </w:rPr>
      </w:pPr>
      <w:r>
        <w:rPr>
          <w:lang w:eastAsia="sk-SK"/>
        </w:rPr>
        <w:t>Výdavky spolu                             310 000,00        32</w:t>
      </w:r>
      <w:r w:rsidR="00FF544F">
        <w:rPr>
          <w:lang w:eastAsia="sk-SK"/>
        </w:rPr>
        <w:t>9</w:t>
      </w:r>
      <w:r>
        <w:rPr>
          <w:lang w:eastAsia="sk-SK"/>
        </w:rPr>
        <w:t> </w:t>
      </w:r>
      <w:r w:rsidR="00FF544F">
        <w:rPr>
          <w:lang w:eastAsia="sk-SK"/>
        </w:rPr>
        <w:t>6</w:t>
      </w:r>
      <w:r>
        <w:rPr>
          <w:lang w:eastAsia="sk-SK"/>
        </w:rPr>
        <w:t xml:space="preserve">71,39                      </w:t>
      </w:r>
      <w:r w:rsidR="008205C7">
        <w:rPr>
          <w:lang w:eastAsia="sk-SK"/>
        </w:rPr>
        <w:t>57 000,</w:t>
      </w:r>
      <w:r>
        <w:rPr>
          <w:lang w:eastAsia="sk-SK"/>
        </w:rPr>
        <w:t xml:space="preserve">00      </w:t>
      </w:r>
      <w:r w:rsidR="00DB78F4">
        <w:rPr>
          <w:lang w:eastAsia="sk-SK"/>
        </w:rPr>
        <w:t xml:space="preserve">  </w:t>
      </w:r>
      <w:r>
        <w:rPr>
          <w:lang w:eastAsia="sk-SK"/>
        </w:rPr>
        <w:t xml:space="preserve">  </w:t>
      </w:r>
      <w:r w:rsidR="008205C7">
        <w:rPr>
          <w:lang w:eastAsia="sk-SK"/>
        </w:rPr>
        <w:t>38</w:t>
      </w:r>
      <w:r w:rsidR="00DB78F4">
        <w:rPr>
          <w:lang w:eastAsia="sk-SK"/>
        </w:rPr>
        <w:t>6</w:t>
      </w:r>
      <w:r w:rsidR="008205C7">
        <w:rPr>
          <w:lang w:eastAsia="sk-SK"/>
        </w:rPr>
        <w:t> 671,39</w:t>
      </w:r>
      <w:r>
        <w:rPr>
          <w:lang w:eastAsia="sk-SK"/>
        </w:rPr>
        <w:t xml:space="preserve"> </w:t>
      </w:r>
    </w:p>
    <w:p w14:paraId="2C23EF14" w14:textId="77777777" w:rsidR="00367D14" w:rsidRDefault="00367D14" w:rsidP="00367D1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79979878" w14:textId="555BC5EC" w:rsidR="00367D14" w:rsidRDefault="00367D14" w:rsidP="00367D1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68D8">
        <w:rPr>
          <w:rFonts w:ascii="Times New Roman" w:hAnsi="Times New Roman" w:cs="Times New Roman"/>
          <w:color w:val="000000"/>
        </w:rPr>
        <w:t>Hlasovanie</w:t>
      </w:r>
      <w:r>
        <w:rPr>
          <w:rFonts w:ascii="Times New Roman" w:hAnsi="Times New Roman" w:cs="Times New Roman"/>
          <w:color w:val="000000"/>
        </w:rPr>
        <w:t xml:space="preserve"> za </w:t>
      </w:r>
      <w:r w:rsidR="00DB78F4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 zmenu rozpočtu:</w:t>
      </w:r>
      <w:r w:rsidRPr="008D68D8">
        <w:rPr>
          <w:rFonts w:ascii="Times New Roman" w:hAnsi="Times New Roman" w:cs="Times New Roman"/>
          <w:color w:val="000000"/>
        </w:rPr>
        <w:t xml:space="preserve"> </w:t>
      </w:r>
    </w:p>
    <w:p w14:paraId="47C13B5D" w14:textId="77777777" w:rsidR="00367D14" w:rsidRPr="008D68D8" w:rsidRDefault="00367D14" w:rsidP="00367D1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367D14" w14:paraId="6B73F8AB" w14:textId="77777777" w:rsidTr="00EE1E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3DB8" w14:textId="77777777" w:rsidR="00367D14" w:rsidRDefault="00367D14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9B00" w14:textId="77777777" w:rsidR="00367D14" w:rsidRDefault="00367D14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4311" w14:textId="77777777" w:rsidR="00367D14" w:rsidRDefault="00367D14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A497" w14:textId="77777777" w:rsidR="00367D14" w:rsidRDefault="00367D14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FE49" w14:textId="77777777" w:rsidR="00367D14" w:rsidRDefault="00367D14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10A9" w14:textId="77777777" w:rsidR="00367D14" w:rsidRDefault="00367D14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EA94" w14:textId="77777777" w:rsidR="00367D14" w:rsidRDefault="00367D14" w:rsidP="00EE1E7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367D14" w14:paraId="03FFB899" w14:textId="77777777" w:rsidTr="00EE1E7C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AE35" w14:textId="77777777" w:rsidR="00367D14" w:rsidRDefault="00367D14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0B49" w14:textId="77777777" w:rsidR="00367D14" w:rsidRDefault="00367D14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B5CD" w14:textId="77777777" w:rsidR="00367D14" w:rsidRDefault="00367D14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61D9" w14:textId="77777777" w:rsidR="00367D14" w:rsidRDefault="00367D14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9CA6" w14:textId="77777777" w:rsidR="00367D14" w:rsidRDefault="00367D14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457A" w14:textId="77777777" w:rsidR="00367D14" w:rsidRDefault="00367D14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2380" w14:textId="77777777" w:rsidR="00367D14" w:rsidRDefault="00367D14" w:rsidP="00EE1E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045989EC" w14:textId="38937F8E" w:rsidR="00367D14" w:rsidRDefault="00367D14" w:rsidP="00367D14">
      <w:pPr>
        <w:pStyle w:val="Bezriadkovania"/>
        <w:jc w:val="both"/>
        <w:rPr>
          <w:b/>
          <w:bCs/>
          <w:u w:val="single"/>
        </w:rPr>
      </w:pPr>
    </w:p>
    <w:p w14:paraId="0D913884" w14:textId="083CB7DB" w:rsidR="009200D8" w:rsidRPr="009200D8" w:rsidRDefault="009200D8" w:rsidP="00367D14">
      <w:pPr>
        <w:pStyle w:val="Bezriadkovania"/>
        <w:jc w:val="both"/>
      </w:pPr>
      <w:r w:rsidRPr="009200D8">
        <w:t>S</w:t>
      </w:r>
      <w:r>
        <w:t>tarosta obce informoval o schválení dotácie na výstavbu detského ihriska v sume 20.500,- € so spoluúčasťou obce 5%, bude potrebné z vlastných prostriedkov vybudovať podložie, dopadové plochy, oplotenie.</w:t>
      </w:r>
      <w:r w:rsidR="00CC5E15">
        <w:t xml:space="preserve"> </w:t>
      </w:r>
    </w:p>
    <w:p w14:paraId="435AF039" w14:textId="77777777" w:rsidR="00974FF5" w:rsidRDefault="00974FF5" w:rsidP="00974FF5">
      <w:pPr>
        <w:pStyle w:val="Bezriadkovania"/>
        <w:jc w:val="both"/>
        <w:rPr>
          <w:b/>
          <w:bCs/>
          <w:u w:val="single"/>
        </w:rPr>
      </w:pPr>
    </w:p>
    <w:p w14:paraId="12BE9FDD" w14:textId="77777777" w:rsidR="00974FF5" w:rsidRDefault="00974FF5" w:rsidP="00974FF5">
      <w:pPr>
        <w:pStyle w:val="Bezriadkovania"/>
        <w:rPr>
          <w:b/>
          <w:bCs/>
          <w:u w:val="single"/>
        </w:rPr>
      </w:pPr>
      <w:r>
        <w:rPr>
          <w:b/>
          <w:bCs/>
          <w:u w:val="single"/>
        </w:rPr>
        <w:t>K bodu 21.</w:t>
      </w:r>
    </w:p>
    <w:p w14:paraId="36079D01" w14:textId="57B92051" w:rsidR="00974FF5" w:rsidRDefault="00974FF5" w:rsidP="00974FF5">
      <w:pPr>
        <w:pStyle w:val="Bezriadkovania"/>
      </w:pPr>
      <w:r>
        <w:t>Návrh na uznesenie prečítal</w:t>
      </w:r>
      <w:r w:rsidR="00DB78F4">
        <w:t>a</w:t>
      </w:r>
      <w:r>
        <w:t xml:space="preserve"> </w:t>
      </w:r>
      <w:r w:rsidR="00DB78F4">
        <w:t xml:space="preserve">Monika </w:t>
      </w:r>
      <w:proofErr w:type="spellStart"/>
      <w:r w:rsidR="00DB78F4">
        <w:t>Javorčeková</w:t>
      </w:r>
      <w:proofErr w:type="spellEnd"/>
    </w:p>
    <w:p w14:paraId="5D1F0049" w14:textId="77777777" w:rsidR="00974FF5" w:rsidRDefault="00974FF5" w:rsidP="00974FF5">
      <w:pPr>
        <w:pStyle w:val="Bezriadkovania"/>
      </w:pPr>
    </w:p>
    <w:p w14:paraId="095AD0F5" w14:textId="77777777" w:rsidR="00974FF5" w:rsidRDefault="00974FF5" w:rsidP="00974FF5">
      <w:pPr>
        <w:pStyle w:val="Bezriadkovania"/>
        <w:rPr>
          <w:b/>
          <w:bCs/>
          <w:u w:val="single"/>
        </w:rPr>
      </w:pPr>
      <w:r>
        <w:rPr>
          <w:b/>
          <w:bCs/>
          <w:u w:val="single"/>
        </w:rPr>
        <w:t>K bodu 22.</w:t>
      </w:r>
    </w:p>
    <w:p w14:paraId="7C0EF1B6" w14:textId="77777777" w:rsidR="00974FF5" w:rsidRDefault="00974FF5" w:rsidP="00974FF5">
      <w:pPr>
        <w:pStyle w:val="Bezriadkovania"/>
      </w:pPr>
      <w:r>
        <w:t>Starosta obce poďakoval prítomným za účasť a ukončil zasadnutie obecného zastupiteľstva.</w:t>
      </w:r>
    </w:p>
    <w:p w14:paraId="645BC17C" w14:textId="77777777" w:rsidR="00974FF5" w:rsidRDefault="00974FF5" w:rsidP="00974FF5"/>
    <w:p w14:paraId="2F1AA151" w14:textId="77777777" w:rsidR="00974FF5" w:rsidRDefault="00974FF5" w:rsidP="00974FF5"/>
    <w:p w14:paraId="2BAB7027" w14:textId="6B280E44" w:rsidR="00974FF5" w:rsidRDefault="00974FF5" w:rsidP="00974FF5">
      <w:pPr>
        <w:pStyle w:val="Bezriadkovania"/>
      </w:pPr>
      <w:r>
        <w:t xml:space="preserve">                  </w:t>
      </w:r>
      <w:r w:rsidR="00DB78F4">
        <w:t xml:space="preserve">  František </w:t>
      </w:r>
      <w:proofErr w:type="spellStart"/>
      <w:r w:rsidR="00DB78F4">
        <w:t>Harag</w:t>
      </w:r>
      <w:proofErr w:type="spellEnd"/>
      <w:r>
        <w:t xml:space="preserve">                                                     </w:t>
      </w:r>
      <w:r w:rsidR="00DB78F4">
        <w:t xml:space="preserve">        </w:t>
      </w:r>
      <w:r>
        <w:t xml:space="preserve">Vladimír </w:t>
      </w:r>
      <w:proofErr w:type="spellStart"/>
      <w:r w:rsidR="00DB78F4">
        <w:t>Gaman</w:t>
      </w:r>
      <w:proofErr w:type="spellEnd"/>
    </w:p>
    <w:p w14:paraId="6AFA45D5" w14:textId="77777777" w:rsidR="00974FF5" w:rsidRDefault="00974FF5" w:rsidP="00974FF5">
      <w:pPr>
        <w:pStyle w:val="Bezriadkovania"/>
      </w:pPr>
      <w:r>
        <w:t xml:space="preserve">                  overovateľ zápisnice                                                    overovateľ zápisnice </w:t>
      </w:r>
    </w:p>
    <w:p w14:paraId="1E55E907" w14:textId="77777777" w:rsidR="00974FF5" w:rsidRDefault="00974FF5" w:rsidP="00974FF5">
      <w:pPr>
        <w:pStyle w:val="Bezriadkovania"/>
      </w:pPr>
    </w:p>
    <w:p w14:paraId="60D973B4" w14:textId="77777777" w:rsidR="00974FF5" w:rsidRDefault="00974FF5" w:rsidP="00974FF5">
      <w:pPr>
        <w:pStyle w:val="Bezriadkovania"/>
      </w:pPr>
    </w:p>
    <w:p w14:paraId="45BDA15F" w14:textId="77777777" w:rsidR="00974FF5" w:rsidRDefault="00974FF5" w:rsidP="00974FF5">
      <w:pPr>
        <w:pStyle w:val="Bezriadkovania"/>
      </w:pPr>
    </w:p>
    <w:p w14:paraId="16E48471" w14:textId="77777777" w:rsidR="00974FF5" w:rsidRDefault="00974FF5" w:rsidP="00974FF5">
      <w:pPr>
        <w:pStyle w:val="Bezriadkovania"/>
      </w:pPr>
      <w:r>
        <w:t xml:space="preserve">Zapísala: Monika </w:t>
      </w:r>
      <w:proofErr w:type="spellStart"/>
      <w:r>
        <w:t>Javorčeková</w:t>
      </w:r>
      <w:proofErr w:type="spellEnd"/>
    </w:p>
    <w:p w14:paraId="57B9AF1A" w14:textId="77777777" w:rsidR="00974FF5" w:rsidRDefault="00974FF5" w:rsidP="00974FF5">
      <w:pPr>
        <w:pStyle w:val="Bezriadkovania"/>
      </w:pPr>
    </w:p>
    <w:p w14:paraId="54743C48" w14:textId="12EDAA7C" w:rsidR="007B1C13" w:rsidRDefault="00974FF5" w:rsidP="009200D8">
      <w:pPr>
        <w:pStyle w:val="Bezriadkovania"/>
      </w:pPr>
      <w:r>
        <w:t xml:space="preserve">V Rudnianskej Lehota </w:t>
      </w:r>
      <w:r w:rsidR="00DB78F4">
        <w:t>2</w:t>
      </w:r>
      <w:r w:rsidR="00CC5E15">
        <w:t>9</w:t>
      </w:r>
      <w:r w:rsidR="00DB78F4">
        <w:t>.07.2022</w:t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0113"/>
    <w:multiLevelType w:val="hybridMultilevel"/>
    <w:tmpl w:val="A14C81A2"/>
    <w:lvl w:ilvl="0" w:tplc="514894B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B0FFE"/>
    <w:multiLevelType w:val="hybridMultilevel"/>
    <w:tmpl w:val="C7C694D6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898FEE8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D0708"/>
    <w:multiLevelType w:val="hybridMultilevel"/>
    <w:tmpl w:val="AB94E502"/>
    <w:lvl w:ilvl="0" w:tplc="47DC39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EC0"/>
    <w:multiLevelType w:val="hybridMultilevel"/>
    <w:tmpl w:val="C7C694D6"/>
    <w:lvl w:ilvl="0" w:tplc="FFFFFFFF">
      <w:start w:val="1"/>
      <w:numFmt w:val="decimal"/>
      <w:lvlText w:val="%1."/>
      <w:lvlJc w:val="left"/>
      <w:pPr>
        <w:ind w:left="149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F3825"/>
    <w:multiLevelType w:val="hybridMultilevel"/>
    <w:tmpl w:val="3E9E8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158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829561">
    <w:abstractNumId w:val="2"/>
  </w:num>
  <w:num w:numId="3" w16cid:durableId="315039752">
    <w:abstractNumId w:val="3"/>
  </w:num>
  <w:num w:numId="4" w16cid:durableId="138572790">
    <w:abstractNumId w:val="0"/>
  </w:num>
  <w:num w:numId="5" w16cid:durableId="1931815852">
    <w:abstractNumId w:val="4"/>
  </w:num>
  <w:num w:numId="6" w16cid:durableId="1081752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F5"/>
    <w:rsid w:val="000368C8"/>
    <w:rsid w:val="0006676A"/>
    <w:rsid w:val="00303AFD"/>
    <w:rsid w:val="003106CB"/>
    <w:rsid w:val="003462CE"/>
    <w:rsid w:val="00367D14"/>
    <w:rsid w:val="00382784"/>
    <w:rsid w:val="003B1CE8"/>
    <w:rsid w:val="004515EF"/>
    <w:rsid w:val="005E3B9F"/>
    <w:rsid w:val="00616CD3"/>
    <w:rsid w:val="00685CAB"/>
    <w:rsid w:val="007B1C13"/>
    <w:rsid w:val="008205C7"/>
    <w:rsid w:val="00886732"/>
    <w:rsid w:val="00896228"/>
    <w:rsid w:val="009200D8"/>
    <w:rsid w:val="009343CE"/>
    <w:rsid w:val="00974FF5"/>
    <w:rsid w:val="009E0706"/>
    <w:rsid w:val="009F3EA7"/>
    <w:rsid w:val="00AD4687"/>
    <w:rsid w:val="00B278C7"/>
    <w:rsid w:val="00B83199"/>
    <w:rsid w:val="00C10AFB"/>
    <w:rsid w:val="00CC5E15"/>
    <w:rsid w:val="00CC7ADD"/>
    <w:rsid w:val="00D03B8F"/>
    <w:rsid w:val="00D91BB1"/>
    <w:rsid w:val="00DB78F4"/>
    <w:rsid w:val="00E20F81"/>
    <w:rsid w:val="00E27BD1"/>
    <w:rsid w:val="00E35707"/>
    <w:rsid w:val="00E846BA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6192"/>
  <w15:chartTrackingRefBased/>
  <w15:docId w15:val="{3FAF1461-AAB6-4173-9C13-F73A5AE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4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74FF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7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8</cp:revision>
  <cp:lastPrinted>2022-08-01T05:55:00Z</cp:lastPrinted>
  <dcterms:created xsi:type="dcterms:W3CDTF">2022-07-27T06:07:00Z</dcterms:created>
  <dcterms:modified xsi:type="dcterms:W3CDTF">2022-11-21T08:28:00Z</dcterms:modified>
</cp:coreProperties>
</file>